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DEC3C" w14:textId="03AEA996" w:rsidR="00783709" w:rsidRPr="0087296B" w:rsidRDefault="0087296B" w:rsidP="00783709">
      <w:pPr>
        <w:autoSpaceDE w:val="0"/>
        <w:autoSpaceDN w:val="0"/>
        <w:adjustRightInd w:val="0"/>
        <w:contextualSpacing/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87296B">
        <w:rPr>
          <w:sz w:val="28"/>
          <w:szCs w:val="28"/>
        </w:rPr>
        <w:t xml:space="preserve">Приложение №3 </w:t>
      </w:r>
    </w:p>
    <w:p w14:paraId="18B5B6DA" w14:textId="77777777" w:rsidR="00783709" w:rsidRDefault="00783709" w:rsidP="0087296B">
      <w:pPr>
        <w:contextualSpacing/>
        <w:jc w:val="center"/>
        <w:rPr>
          <w:b/>
          <w:sz w:val="28"/>
          <w:szCs w:val="28"/>
        </w:rPr>
      </w:pPr>
    </w:p>
    <w:p w14:paraId="60D7DBEA" w14:textId="10F4C1A6" w:rsidR="0087296B" w:rsidRPr="003A6D6E" w:rsidRDefault="0087296B" w:rsidP="0087296B">
      <w:pPr>
        <w:contextualSpacing/>
        <w:jc w:val="center"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 xml:space="preserve">ТРЕБОВАНИЯ К ОФОРМЛЕНИЮ </w:t>
      </w:r>
      <w:r>
        <w:rPr>
          <w:b/>
          <w:sz w:val="28"/>
          <w:szCs w:val="28"/>
        </w:rPr>
        <w:t>КОНКУРСНЫХ РАБОТ</w:t>
      </w:r>
    </w:p>
    <w:p w14:paraId="541C9A5D" w14:textId="77777777" w:rsidR="0087296B" w:rsidRPr="003A6D6E" w:rsidRDefault="0087296B" w:rsidP="0087296B">
      <w:pPr>
        <w:contextualSpacing/>
        <w:rPr>
          <w:b/>
          <w:sz w:val="28"/>
          <w:szCs w:val="28"/>
        </w:rPr>
      </w:pPr>
    </w:p>
    <w:p w14:paraId="685AD360" w14:textId="77777777" w:rsidR="0087296B" w:rsidRDefault="0087296B" w:rsidP="0087296B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конкурсной работы:</w:t>
      </w:r>
    </w:p>
    <w:p w14:paraId="7F6BF1CC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индекс УДК;</w:t>
      </w:r>
    </w:p>
    <w:p w14:paraId="6B281CD6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название публикации;</w:t>
      </w:r>
    </w:p>
    <w:p w14:paraId="7CE73626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ФИО авторов;</w:t>
      </w:r>
    </w:p>
    <w:p w14:paraId="4D154C1C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сведения о месте учебы (работы) автора с полным названием учреждения, городом;</w:t>
      </w:r>
    </w:p>
    <w:p w14:paraId="4515B533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адреса электронных почт;</w:t>
      </w:r>
    </w:p>
    <w:p w14:paraId="6CD535FF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аннотацию (не более 100 слов), в которой содержится конкретное и краткое изложение полученных результатов;</w:t>
      </w:r>
    </w:p>
    <w:p w14:paraId="4A857AFC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ключевые слова (не менее 3 и не более 15 слов или словосочетаний);</w:t>
      </w:r>
    </w:p>
    <w:p w14:paraId="7DCBFF6B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основной текст;</w:t>
      </w:r>
    </w:p>
    <w:p w14:paraId="16129EF7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список литературы;</w:t>
      </w:r>
    </w:p>
    <w:p w14:paraId="63691D34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список источников (при наличии).</w:t>
      </w:r>
    </w:p>
    <w:p w14:paraId="52924BED" w14:textId="77777777" w:rsidR="0087296B" w:rsidRDefault="0087296B" w:rsidP="0087296B">
      <w:pPr>
        <w:contextualSpacing/>
        <w:rPr>
          <w:b/>
          <w:sz w:val="28"/>
          <w:szCs w:val="28"/>
        </w:rPr>
      </w:pPr>
    </w:p>
    <w:p w14:paraId="51779C7D" w14:textId="4172A5C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b/>
          <w:sz w:val="28"/>
          <w:szCs w:val="28"/>
        </w:rPr>
        <w:t>Объем статьи</w:t>
      </w:r>
      <w:r w:rsidRPr="003A6D6E">
        <w:rPr>
          <w:sz w:val="28"/>
          <w:szCs w:val="28"/>
        </w:rPr>
        <w:t xml:space="preserve">: от </w:t>
      </w:r>
      <w:r w:rsidR="0057714F" w:rsidRPr="0057714F">
        <w:rPr>
          <w:sz w:val="28"/>
          <w:szCs w:val="28"/>
        </w:rPr>
        <w:t>1</w:t>
      </w:r>
      <w:r w:rsidR="0057714F" w:rsidRPr="00783709">
        <w:rPr>
          <w:sz w:val="28"/>
          <w:szCs w:val="28"/>
        </w:rPr>
        <w:t>5</w:t>
      </w:r>
      <w:r w:rsidRPr="003A6D6E">
        <w:rPr>
          <w:sz w:val="28"/>
          <w:szCs w:val="28"/>
        </w:rPr>
        <w:t xml:space="preserve"> 000 до </w:t>
      </w:r>
      <w:r>
        <w:rPr>
          <w:sz w:val="28"/>
          <w:szCs w:val="28"/>
        </w:rPr>
        <w:t>4</w:t>
      </w:r>
      <w:r w:rsidRPr="003A6D6E">
        <w:rPr>
          <w:sz w:val="28"/>
          <w:szCs w:val="28"/>
        </w:rPr>
        <w:t>5 000 тыс. знаков.</w:t>
      </w:r>
    </w:p>
    <w:p w14:paraId="74BB35A2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Текстовый редактор: </w:t>
      </w:r>
      <w:r w:rsidRPr="003A6D6E">
        <w:rPr>
          <w:sz w:val="28"/>
          <w:szCs w:val="28"/>
          <w:lang w:val="en-US"/>
        </w:rPr>
        <w:t>MS</w:t>
      </w:r>
      <w:r w:rsidRPr="003A6D6E">
        <w:rPr>
          <w:sz w:val="28"/>
          <w:szCs w:val="28"/>
        </w:rPr>
        <w:t xml:space="preserve"> </w:t>
      </w:r>
      <w:r w:rsidRPr="003A6D6E">
        <w:rPr>
          <w:sz w:val="28"/>
          <w:szCs w:val="28"/>
          <w:lang w:val="en-US"/>
        </w:rPr>
        <w:t>Word</w:t>
      </w:r>
      <w:r w:rsidRPr="003A6D6E">
        <w:rPr>
          <w:sz w:val="28"/>
          <w:szCs w:val="28"/>
        </w:rPr>
        <w:t>.</w:t>
      </w:r>
    </w:p>
    <w:p w14:paraId="4D0579F8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Формат: </w:t>
      </w:r>
      <w:r w:rsidRPr="003A6D6E">
        <w:rPr>
          <w:sz w:val="28"/>
          <w:szCs w:val="28"/>
        </w:rPr>
        <w:t>А4 (210х297), книжный.</w:t>
      </w:r>
    </w:p>
    <w:p w14:paraId="6624EB25" w14:textId="2EE41EA0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b/>
          <w:sz w:val="28"/>
          <w:szCs w:val="28"/>
        </w:rPr>
        <w:t>Поля:</w:t>
      </w:r>
      <w:r w:rsidRPr="003A6D6E">
        <w:rPr>
          <w:sz w:val="28"/>
          <w:szCs w:val="28"/>
        </w:rPr>
        <w:t xml:space="preserve"> слева 25 мм, </w:t>
      </w:r>
      <w:r w:rsidR="003F704C" w:rsidRPr="003A6D6E">
        <w:rPr>
          <w:sz w:val="28"/>
          <w:szCs w:val="28"/>
        </w:rPr>
        <w:t>остальные поля</w:t>
      </w:r>
      <w:r w:rsidRPr="003A6D6E">
        <w:rPr>
          <w:sz w:val="28"/>
          <w:szCs w:val="28"/>
        </w:rPr>
        <w:t xml:space="preserve"> по 20 мм.</w:t>
      </w:r>
    </w:p>
    <w:p w14:paraId="315DD24B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Шрифт: </w:t>
      </w:r>
      <w:r w:rsidRPr="003A6D6E">
        <w:rPr>
          <w:sz w:val="28"/>
          <w:szCs w:val="28"/>
          <w:lang w:val="en-US"/>
        </w:rPr>
        <w:t>Times</w:t>
      </w:r>
      <w:r w:rsidRPr="003A6D6E">
        <w:rPr>
          <w:sz w:val="28"/>
          <w:szCs w:val="28"/>
        </w:rPr>
        <w:t xml:space="preserve"> </w:t>
      </w:r>
      <w:r w:rsidRPr="003A6D6E">
        <w:rPr>
          <w:sz w:val="28"/>
          <w:szCs w:val="28"/>
          <w:lang w:val="en-US"/>
        </w:rPr>
        <w:t>New</w:t>
      </w:r>
      <w:r w:rsidRPr="003A6D6E">
        <w:rPr>
          <w:sz w:val="28"/>
          <w:szCs w:val="28"/>
        </w:rPr>
        <w:t xml:space="preserve"> </w:t>
      </w:r>
      <w:r w:rsidRPr="003A6D6E">
        <w:rPr>
          <w:sz w:val="28"/>
          <w:szCs w:val="28"/>
          <w:lang w:val="en-US"/>
        </w:rPr>
        <w:t>Roman</w:t>
      </w:r>
      <w:r w:rsidRPr="003A6D6E">
        <w:rPr>
          <w:sz w:val="28"/>
          <w:szCs w:val="28"/>
        </w:rPr>
        <w:t>.</w:t>
      </w:r>
    </w:p>
    <w:p w14:paraId="775957A4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Размер шрифта (кегль): </w:t>
      </w:r>
      <w:r w:rsidRPr="003A6D6E">
        <w:rPr>
          <w:sz w:val="28"/>
          <w:szCs w:val="28"/>
        </w:rPr>
        <w:t>12 пт.</w:t>
      </w:r>
    </w:p>
    <w:p w14:paraId="39842AF6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Междустрочный интервал:</w:t>
      </w:r>
      <w:r w:rsidRPr="003A6D6E">
        <w:rPr>
          <w:sz w:val="28"/>
          <w:szCs w:val="28"/>
        </w:rPr>
        <w:t xml:space="preserve"> одинарный.</w:t>
      </w:r>
    </w:p>
    <w:p w14:paraId="1E70E6ED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Выравнивание текста</w:t>
      </w:r>
      <w:r w:rsidRPr="003A6D6E">
        <w:rPr>
          <w:sz w:val="28"/>
          <w:szCs w:val="28"/>
        </w:rPr>
        <w:t>: по ширине.</w:t>
      </w:r>
    </w:p>
    <w:p w14:paraId="6C57D77B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Абзацный отступ</w:t>
      </w:r>
      <w:r w:rsidRPr="003A6D6E">
        <w:rPr>
          <w:sz w:val="28"/>
          <w:szCs w:val="28"/>
        </w:rPr>
        <w:t>: 1,25 см, допускается расстановка переносов.</w:t>
      </w:r>
    </w:p>
    <w:p w14:paraId="00F26B2B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Межзнаковый интервал</w:t>
      </w:r>
      <w:r w:rsidRPr="003A6D6E">
        <w:rPr>
          <w:sz w:val="28"/>
          <w:szCs w:val="28"/>
        </w:rPr>
        <w:t>: обычный.</w:t>
      </w:r>
    </w:p>
    <w:p w14:paraId="6F06103C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Допустимые выделения</w:t>
      </w:r>
      <w:r w:rsidRPr="003A6D6E">
        <w:rPr>
          <w:sz w:val="28"/>
          <w:szCs w:val="28"/>
        </w:rPr>
        <w:t>: курсив, полужирный.</w:t>
      </w:r>
    </w:p>
    <w:p w14:paraId="56A9AFCE" w14:textId="77777777" w:rsidR="0087296B" w:rsidRPr="003A6D6E" w:rsidRDefault="0087296B" w:rsidP="00CD2668">
      <w:pPr>
        <w:contextualSpacing/>
        <w:jc w:val="both"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>Тире и кавычки должны быть одинакового начертания по всему тексту.</w:t>
      </w:r>
    </w:p>
    <w:p w14:paraId="46CA4754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Номера страниц: </w:t>
      </w:r>
      <w:r w:rsidRPr="003A6D6E">
        <w:rPr>
          <w:sz w:val="28"/>
          <w:szCs w:val="28"/>
        </w:rPr>
        <w:t>внизу, в центре.</w:t>
      </w:r>
    </w:p>
    <w:p w14:paraId="591F4505" w14:textId="2A290C26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Рисунки </w:t>
      </w:r>
      <w:r w:rsidRPr="003A6D6E">
        <w:rPr>
          <w:sz w:val="28"/>
          <w:szCs w:val="28"/>
        </w:rPr>
        <w:t>представляются в тексте статьи. Рисунки в формате TIFF, JPG. Нумерация обязательна. Графические изображения должны иметь ссылку</w:t>
      </w:r>
      <w:r w:rsidR="0009300D">
        <w:rPr>
          <w:sz w:val="28"/>
          <w:szCs w:val="28"/>
        </w:rPr>
        <w:br/>
      </w:r>
      <w:r w:rsidRPr="003A6D6E">
        <w:rPr>
          <w:sz w:val="28"/>
          <w:szCs w:val="28"/>
        </w:rPr>
        <w:t>в тексте, снабжаться подрисуночными подписями.</w:t>
      </w:r>
    </w:p>
    <w:p w14:paraId="1FA7B30D" w14:textId="0BC5EBB2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Таблицы и формулы </w:t>
      </w:r>
      <w:r w:rsidRPr="003A6D6E">
        <w:rPr>
          <w:sz w:val="28"/>
          <w:szCs w:val="28"/>
        </w:rPr>
        <w:t>размещаются по тексту. Нумерация обязательна.</w:t>
      </w:r>
      <w:r w:rsidR="0009300D">
        <w:rPr>
          <w:sz w:val="28"/>
          <w:szCs w:val="28"/>
        </w:rPr>
        <w:br/>
      </w:r>
      <w:r w:rsidRPr="003A6D6E">
        <w:rPr>
          <w:sz w:val="28"/>
          <w:szCs w:val="28"/>
        </w:rPr>
        <w:t>Не допускается использование таблиц с альбомной ориентацией.</w:t>
      </w:r>
    </w:p>
    <w:p w14:paraId="7F8CB237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Ссылки</w:t>
      </w:r>
      <w:r w:rsidRPr="003A6D6E">
        <w:rPr>
          <w:sz w:val="28"/>
          <w:szCs w:val="28"/>
        </w:rPr>
        <w:t xml:space="preserve"> на литературные источники даются в квадратных скобках.</w:t>
      </w:r>
    </w:p>
    <w:p w14:paraId="539DE689" w14:textId="056198C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Статьи должны иметь индекс Универсальной десятичной классификации (УДК).</w:t>
      </w:r>
      <w:r w:rsidRPr="003A6D6E">
        <w:rPr>
          <w:sz w:val="28"/>
          <w:szCs w:val="28"/>
        </w:rPr>
        <w:t xml:space="preserve"> Далее следует название статьи (жирным шрифтом, прописными буквами), имя, отчество и фамилия авторов, название учреждения, в котором выполнено исследование, адреса электронной почты, аннотация и ключевые слова</w:t>
      </w:r>
      <w:r w:rsidR="0009300D">
        <w:rPr>
          <w:sz w:val="28"/>
          <w:szCs w:val="28"/>
        </w:rPr>
        <w:br/>
      </w:r>
      <w:r w:rsidRPr="003A6D6E">
        <w:rPr>
          <w:sz w:val="28"/>
          <w:szCs w:val="28"/>
        </w:rPr>
        <w:t>(на русском и английском языках).</w:t>
      </w:r>
    </w:p>
    <w:p w14:paraId="6BA1E7AA" w14:textId="77777777" w:rsidR="0087296B" w:rsidRPr="003A6D6E" w:rsidRDefault="0087296B" w:rsidP="0087296B">
      <w:pPr>
        <w:contextualSpacing/>
        <w:rPr>
          <w:sz w:val="28"/>
          <w:szCs w:val="28"/>
        </w:rPr>
      </w:pPr>
    </w:p>
    <w:p w14:paraId="0D357873" w14:textId="1B4822AC" w:rsidR="00D94212" w:rsidRDefault="00D94212" w:rsidP="0087296B">
      <w:pPr>
        <w:contextualSpacing/>
        <w:rPr>
          <w:b/>
          <w:sz w:val="28"/>
          <w:szCs w:val="28"/>
        </w:rPr>
      </w:pPr>
    </w:p>
    <w:p w14:paraId="3966E4F8" w14:textId="77777777" w:rsidR="00133080" w:rsidRDefault="00133080" w:rsidP="0087296B">
      <w:pPr>
        <w:contextualSpacing/>
        <w:rPr>
          <w:b/>
          <w:sz w:val="28"/>
          <w:szCs w:val="28"/>
        </w:rPr>
      </w:pPr>
    </w:p>
    <w:p w14:paraId="3D41530E" w14:textId="709E8A88" w:rsidR="0087296B" w:rsidRPr="003A6D6E" w:rsidRDefault="0087296B" w:rsidP="0087296B">
      <w:pPr>
        <w:contextualSpacing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lastRenderedPageBreak/>
        <w:t xml:space="preserve">Пояснения к оформлению </w:t>
      </w:r>
      <w:r w:rsidR="003F704C">
        <w:rPr>
          <w:b/>
          <w:sz w:val="28"/>
          <w:szCs w:val="28"/>
        </w:rPr>
        <w:t>конкурсной работы</w:t>
      </w:r>
    </w:p>
    <w:p w14:paraId="0E1C01F4" w14:textId="39A5A9C8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В верхнем левом углу проставляется индекс УДК</w:t>
      </w:r>
      <w:r>
        <w:rPr>
          <w:sz w:val="28"/>
          <w:szCs w:val="28"/>
        </w:rPr>
        <w:t xml:space="preserve"> (ссылка на классификатор </w:t>
      </w:r>
      <w:r w:rsidR="00CD2668">
        <w:rPr>
          <w:sz w:val="28"/>
          <w:szCs w:val="28"/>
        </w:rPr>
        <w:br/>
      </w:r>
      <w:r>
        <w:rPr>
          <w:sz w:val="28"/>
          <w:szCs w:val="28"/>
        </w:rPr>
        <w:t xml:space="preserve">– </w:t>
      </w:r>
      <w:r w:rsidRPr="002E1062">
        <w:rPr>
          <w:sz w:val="28"/>
          <w:szCs w:val="28"/>
        </w:rPr>
        <w:t>https://udcode.ru/</w:t>
      </w:r>
      <w:r>
        <w:rPr>
          <w:sz w:val="28"/>
          <w:szCs w:val="28"/>
        </w:rPr>
        <w:t>)</w:t>
      </w:r>
      <w:r w:rsidRPr="003A6D6E">
        <w:rPr>
          <w:sz w:val="28"/>
          <w:szCs w:val="28"/>
        </w:rPr>
        <w:t>.</w:t>
      </w:r>
    </w:p>
    <w:p w14:paraId="63839427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Следующая строка пропускается.</w:t>
      </w:r>
    </w:p>
    <w:p w14:paraId="49D783F2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Далее по центру название статьи прописными полужирными буквами, выровненными по центру листа.</w:t>
      </w:r>
    </w:p>
    <w:p w14:paraId="6BEDA457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Следующая строка пропускается.</w:t>
      </w:r>
    </w:p>
    <w:p w14:paraId="16C69E1C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 xml:space="preserve">Далее – строчными, полужирными – имя, отчество и фамилия автора (авторов). </w:t>
      </w:r>
    </w:p>
    <w:p w14:paraId="5CAC5F6D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Под ними, через строку – строчными – название организации, город.</w:t>
      </w:r>
    </w:p>
    <w:p w14:paraId="5BD5CED5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Затем необходимо указать электронный адрес каждого автора статьи.</w:t>
      </w:r>
    </w:p>
    <w:p w14:paraId="346CB359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Следующая строка пропускается.</w:t>
      </w:r>
    </w:p>
    <w:p w14:paraId="49291B5F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Затем аннотация на русском языке, не более 6 строк (</w:t>
      </w:r>
      <w:r w:rsidRPr="003A6D6E">
        <w:rPr>
          <w:i/>
          <w:sz w:val="28"/>
          <w:szCs w:val="28"/>
        </w:rPr>
        <w:t>Аннотация</w:t>
      </w:r>
      <w:r w:rsidRPr="003A6D6E">
        <w:rPr>
          <w:sz w:val="28"/>
          <w:szCs w:val="28"/>
        </w:rPr>
        <w:t>).</w:t>
      </w:r>
    </w:p>
    <w:p w14:paraId="490BF4A3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Затем ключевые слова на русском языке (</w:t>
      </w:r>
      <w:r w:rsidRPr="003A6D6E">
        <w:rPr>
          <w:i/>
          <w:sz w:val="28"/>
          <w:szCs w:val="28"/>
        </w:rPr>
        <w:t>Ключевые слова</w:t>
      </w:r>
      <w:r w:rsidRPr="003A6D6E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3A6D6E">
        <w:rPr>
          <w:sz w:val="28"/>
          <w:szCs w:val="28"/>
        </w:rPr>
        <w:t xml:space="preserve"> </w:t>
      </w:r>
    </w:p>
    <w:p w14:paraId="6AB4E4FB" w14:textId="77777777" w:rsidR="0087296B" w:rsidRPr="003A6D6E" w:rsidRDefault="0087296B" w:rsidP="0087296B">
      <w:pPr>
        <w:contextualSpacing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>Завершает статью список литературы, который приводится в порядке упоминания в тексте и оформляется в соответствии с ГОСТ.</w:t>
      </w:r>
    </w:p>
    <w:p w14:paraId="38C1743C" w14:textId="78121966" w:rsidR="0087296B" w:rsidRDefault="0087296B" w:rsidP="0087296B">
      <w:pPr>
        <w:contextualSpacing/>
        <w:rPr>
          <w:b/>
          <w:sz w:val="28"/>
          <w:szCs w:val="28"/>
        </w:rPr>
      </w:pPr>
    </w:p>
    <w:p w14:paraId="6E069C84" w14:textId="77777777" w:rsidR="00A364CB" w:rsidRPr="003A6D6E" w:rsidRDefault="00A364CB" w:rsidP="00A364CB">
      <w:pPr>
        <w:contextualSpacing/>
        <w:jc w:val="center"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 xml:space="preserve">Образец оформления </w:t>
      </w:r>
      <w:r>
        <w:rPr>
          <w:b/>
          <w:sz w:val="28"/>
          <w:szCs w:val="28"/>
        </w:rPr>
        <w:t>работы</w:t>
      </w:r>
    </w:p>
    <w:p w14:paraId="0EAF621A" w14:textId="77777777" w:rsidR="00A364CB" w:rsidRPr="003A6D6E" w:rsidRDefault="00A364CB" w:rsidP="00A364CB">
      <w:pPr>
        <w:contextualSpacing/>
        <w:jc w:val="center"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 xml:space="preserve">(приведен фрагмент </w:t>
      </w:r>
      <w:r>
        <w:rPr>
          <w:b/>
          <w:sz w:val="28"/>
          <w:szCs w:val="28"/>
        </w:rPr>
        <w:t>работы</w:t>
      </w:r>
      <w:r w:rsidRPr="003A6D6E">
        <w:rPr>
          <w:b/>
          <w:sz w:val="28"/>
          <w:szCs w:val="28"/>
        </w:rPr>
        <w:t>)</w:t>
      </w:r>
    </w:p>
    <w:p w14:paraId="79533384" w14:textId="77777777" w:rsidR="00A364CB" w:rsidRPr="003A6D6E" w:rsidRDefault="00A364CB" w:rsidP="00A364CB">
      <w:pPr>
        <w:contextualSpacing/>
        <w:rPr>
          <w:b/>
          <w:sz w:val="28"/>
          <w:szCs w:val="28"/>
        </w:rPr>
      </w:pPr>
    </w:p>
    <w:p w14:paraId="07EC5860" w14:textId="77777777" w:rsidR="00A364CB" w:rsidRPr="003A6D6E" w:rsidRDefault="00A364CB" w:rsidP="00A364CB">
      <w:pPr>
        <w:contextualSpacing/>
        <w:rPr>
          <w:b/>
          <w:sz w:val="28"/>
          <w:szCs w:val="28"/>
        </w:rPr>
      </w:pPr>
    </w:p>
    <w:p w14:paraId="11071373" w14:textId="77777777" w:rsidR="00A364CB" w:rsidRPr="003A6D6E" w:rsidRDefault="00A364CB" w:rsidP="00A364CB">
      <w:pPr>
        <w:contextualSpacing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 xml:space="preserve">УДК </w:t>
      </w:r>
      <w:r w:rsidRPr="00F75410">
        <w:rPr>
          <w:b/>
          <w:sz w:val="28"/>
          <w:szCs w:val="28"/>
        </w:rPr>
        <w:t>323.1</w:t>
      </w:r>
    </w:p>
    <w:p w14:paraId="5781DB92" w14:textId="77777777" w:rsidR="00A364CB" w:rsidRPr="003A6D6E" w:rsidRDefault="00A364CB" w:rsidP="00A364CB">
      <w:pPr>
        <w:contextualSpacing/>
        <w:rPr>
          <w:b/>
          <w:sz w:val="28"/>
          <w:szCs w:val="28"/>
        </w:rPr>
      </w:pPr>
    </w:p>
    <w:p w14:paraId="2BD1641B" w14:textId="77777777" w:rsidR="00A364CB" w:rsidRDefault="00A364CB" w:rsidP="00A364CB">
      <w:pPr>
        <w:pStyle w:val="Body"/>
        <w:jc w:val="center"/>
        <w:outlineLvl w:val="0"/>
        <w:rPr>
          <w:rFonts w:cs="Times New Roman"/>
          <w:b/>
          <w:bCs/>
        </w:rPr>
      </w:pPr>
      <w:bookmarkStart w:id="1" w:name="_Toc139979155"/>
      <w:r>
        <w:rPr>
          <w:rFonts w:cs="Times New Roman"/>
          <w:b/>
          <w:bCs/>
        </w:rPr>
        <w:t>Ф</w:t>
      </w:r>
      <w:r w:rsidRPr="00555A96">
        <w:rPr>
          <w:rFonts w:cs="Times New Roman"/>
          <w:b/>
          <w:bCs/>
        </w:rPr>
        <w:t>АКТОР</w:t>
      </w:r>
      <w:r>
        <w:rPr>
          <w:rFonts w:cs="Times New Roman"/>
          <w:b/>
          <w:bCs/>
        </w:rPr>
        <w:t>Ы</w:t>
      </w:r>
      <w:r w:rsidRPr="00555A96">
        <w:rPr>
          <w:rFonts w:cs="Times New Roman"/>
          <w:b/>
          <w:bCs/>
        </w:rPr>
        <w:t xml:space="preserve"> УКРЕПЛЕНИЯ ЕДИНСТВА РОССИЙСКОЙ НАЦИИ</w:t>
      </w:r>
      <w:bookmarkEnd w:id="1"/>
    </w:p>
    <w:p w14:paraId="1AFA2126" w14:textId="77777777" w:rsidR="00A364CB" w:rsidRPr="003A6D6E" w:rsidRDefault="00A364CB" w:rsidP="00A364CB">
      <w:pPr>
        <w:contextualSpacing/>
        <w:rPr>
          <w:b/>
          <w:sz w:val="28"/>
          <w:szCs w:val="28"/>
        </w:rPr>
      </w:pPr>
    </w:p>
    <w:p w14:paraId="08D67145" w14:textId="77777777" w:rsidR="00A364CB" w:rsidRPr="003A6D6E" w:rsidRDefault="00A364CB" w:rsidP="00A364C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Иванов И.И</w:t>
      </w:r>
      <w:r w:rsidRPr="003A6D6E">
        <w:rPr>
          <w:b/>
          <w:sz w:val="28"/>
          <w:szCs w:val="28"/>
        </w:rPr>
        <w:t>.</w:t>
      </w:r>
      <w:r w:rsidRPr="003A6D6E">
        <w:rPr>
          <w:b/>
          <w:sz w:val="28"/>
          <w:szCs w:val="28"/>
          <w:vertAlign w:val="superscript"/>
        </w:rPr>
        <w:t>1</w:t>
      </w:r>
      <w:r w:rsidRPr="003A6D6E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Петров</w:t>
      </w:r>
      <w:r w:rsidRPr="003A6D6E">
        <w:rPr>
          <w:b/>
          <w:sz w:val="28"/>
          <w:szCs w:val="28"/>
        </w:rPr>
        <w:t xml:space="preserve"> М.К.</w:t>
      </w:r>
      <w:r w:rsidRPr="003A6D6E">
        <w:rPr>
          <w:b/>
          <w:sz w:val="28"/>
          <w:szCs w:val="28"/>
          <w:vertAlign w:val="superscript"/>
        </w:rPr>
        <w:t>2</w:t>
      </w:r>
    </w:p>
    <w:p w14:paraId="25C41BF7" w14:textId="77777777" w:rsidR="00A364CB" w:rsidRPr="003A6D6E" w:rsidRDefault="00A364CB" w:rsidP="00A364CB">
      <w:pPr>
        <w:contextualSpacing/>
        <w:rPr>
          <w:b/>
          <w:sz w:val="28"/>
          <w:szCs w:val="28"/>
        </w:rPr>
      </w:pPr>
    </w:p>
    <w:p w14:paraId="6F719989" w14:textId="77777777" w:rsidR="00A364CB" w:rsidRPr="003A6D6E" w:rsidRDefault="00A364CB" w:rsidP="00A364CB">
      <w:pPr>
        <w:contextualSpacing/>
        <w:jc w:val="center"/>
        <w:rPr>
          <w:sz w:val="28"/>
          <w:szCs w:val="28"/>
        </w:rPr>
      </w:pPr>
      <w:r w:rsidRPr="003A6D6E">
        <w:rPr>
          <w:sz w:val="28"/>
          <w:szCs w:val="28"/>
          <w:vertAlign w:val="superscript"/>
        </w:rPr>
        <w:t>1</w:t>
      </w:r>
      <w:r w:rsidRPr="003A6D6E">
        <w:rPr>
          <w:sz w:val="28"/>
          <w:szCs w:val="28"/>
        </w:rPr>
        <w:t xml:space="preserve"> Российский государственный аграрный университет – МСХА им. К.А. Тимирязева, Москва</w:t>
      </w:r>
    </w:p>
    <w:p w14:paraId="741C0F8F" w14:textId="77777777" w:rsidR="00A364CB" w:rsidRPr="00A364CB" w:rsidRDefault="00A364CB" w:rsidP="00A364CB">
      <w:pPr>
        <w:contextualSpacing/>
        <w:jc w:val="center"/>
        <w:rPr>
          <w:sz w:val="28"/>
          <w:szCs w:val="28"/>
        </w:rPr>
      </w:pPr>
      <w:r w:rsidRPr="00A364CB">
        <w:rPr>
          <w:sz w:val="28"/>
          <w:szCs w:val="28"/>
        </w:rPr>
        <w:t>(</w:t>
      </w:r>
      <w:r w:rsidRPr="003A6D6E">
        <w:rPr>
          <w:sz w:val="28"/>
          <w:szCs w:val="28"/>
          <w:lang w:val="en-US"/>
        </w:rPr>
        <w:t>e</w:t>
      </w:r>
      <w:r w:rsidRPr="00A364CB">
        <w:rPr>
          <w:sz w:val="28"/>
          <w:szCs w:val="28"/>
        </w:rPr>
        <w:t>-</w:t>
      </w:r>
      <w:r w:rsidRPr="003A6D6E">
        <w:rPr>
          <w:sz w:val="28"/>
          <w:szCs w:val="28"/>
          <w:lang w:val="en-US"/>
        </w:rPr>
        <w:t>mail</w:t>
      </w:r>
      <w:r w:rsidRPr="00A364CB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ivanon</w:t>
      </w:r>
      <w:proofErr w:type="spellEnd"/>
      <w:r w:rsidRPr="00A364CB">
        <w:rPr>
          <w:sz w:val="28"/>
          <w:szCs w:val="28"/>
        </w:rPr>
        <w:t>@</w:t>
      </w:r>
      <w:r w:rsidRPr="003A6D6E">
        <w:rPr>
          <w:sz w:val="28"/>
          <w:szCs w:val="28"/>
          <w:lang w:val="en-US"/>
        </w:rPr>
        <w:t>mail</w:t>
      </w:r>
      <w:r w:rsidRPr="00A364CB">
        <w:rPr>
          <w:sz w:val="28"/>
          <w:szCs w:val="28"/>
        </w:rPr>
        <w:t>.</w:t>
      </w:r>
      <w:proofErr w:type="spellStart"/>
      <w:r w:rsidRPr="003A6D6E">
        <w:rPr>
          <w:sz w:val="28"/>
          <w:szCs w:val="28"/>
          <w:lang w:val="en-US"/>
        </w:rPr>
        <w:t>ru</w:t>
      </w:r>
      <w:proofErr w:type="spellEnd"/>
      <w:r w:rsidRPr="00A364CB">
        <w:rPr>
          <w:sz w:val="28"/>
          <w:szCs w:val="28"/>
        </w:rPr>
        <w:t>)</w:t>
      </w:r>
    </w:p>
    <w:p w14:paraId="738DC546" w14:textId="77777777" w:rsidR="00A364CB" w:rsidRPr="003A6D6E" w:rsidRDefault="00A364CB" w:rsidP="00A364CB">
      <w:pPr>
        <w:contextualSpacing/>
        <w:jc w:val="center"/>
        <w:rPr>
          <w:sz w:val="28"/>
          <w:szCs w:val="28"/>
        </w:rPr>
      </w:pPr>
      <w:r w:rsidRPr="003A6D6E">
        <w:rPr>
          <w:sz w:val="28"/>
          <w:szCs w:val="28"/>
          <w:vertAlign w:val="superscript"/>
        </w:rPr>
        <w:t>2</w:t>
      </w:r>
      <w:r w:rsidRPr="003A6D6E">
        <w:rPr>
          <w:sz w:val="28"/>
          <w:szCs w:val="28"/>
        </w:rPr>
        <w:t xml:space="preserve"> Российский государственный университет им. А.Н. Косыгина, Москва</w:t>
      </w:r>
    </w:p>
    <w:p w14:paraId="20D61707" w14:textId="77777777" w:rsidR="00A364CB" w:rsidRPr="003A6D6E" w:rsidRDefault="00A364CB" w:rsidP="00A364CB">
      <w:pPr>
        <w:contextualSpacing/>
        <w:jc w:val="center"/>
        <w:rPr>
          <w:sz w:val="28"/>
          <w:szCs w:val="28"/>
          <w:lang w:val="en-US"/>
        </w:rPr>
      </w:pPr>
      <w:r w:rsidRPr="003A6D6E">
        <w:rPr>
          <w:sz w:val="28"/>
          <w:szCs w:val="28"/>
          <w:lang w:val="en-US"/>
        </w:rPr>
        <w:t xml:space="preserve">(e-mail: </w:t>
      </w:r>
      <w:r>
        <w:rPr>
          <w:sz w:val="28"/>
          <w:szCs w:val="28"/>
          <w:lang w:val="en-US"/>
        </w:rPr>
        <w:t>petrov</w:t>
      </w:r>
      <w:r w:rsidRPr="003A6D6E">
        <w:rPr>
          <w:sz w:val="28"/>
          <w:szCs w:val="28"/>
          <w:lang w:val="en-US"/>
        </w:rPr>
        <w:t>@yandex.ru)</w:t>
      </w:r>
    </w:p>
    <w:p w14:paraId="503E201D" w14:textId="77777777" w:rsidR="00A364CB" w:rsidRPr="003A6D6E" w:rsidRDefault="00A364CB" w:rsidP="00A364CB">
      <w:pPr>
        <w:contextualSpacing/>
        <w:rPr>
          <w:b/>
          <w:i/>
          <w:sz w:val="28"/>
          <w:szCs w:val="28"/>
          <w:lang w:val="en-US"/>
        </w:rPr>
      </w:pPr>
    </w:p>
    <w:p w14:paraId="7A62D7B1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Аннотация:</w:t>
      </w:r>
      <w:r w:rsidRPr="003A6D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Рассмотрены </w:t>
      </w:r>
      <w:r w:rsidRPr="00971307">
        <w:rPr>
          <w:color w:val="000000"/>
          <w:sz w:val="28"/>
          <w:szCs w:val="28"/>
          <w:shd w:val="clear" w:color="auto" w:fill="FAFDFF"/>
        </w:rPr>
        <w:t>ценностные ориентиры, заложенные в Конституции Российской Федерации, вехи молодежной и национальной политик</w:t>
      </w:r>
      <w:r>
        <w:rPr>
          <w:color w:val="000000"/>
          <w:sz w:val="28"/>
          <w:szCs w:val="28"/>
          <w:shd w:val="clear" w:color="auto" w:fill="FAFDFF"/>
        </w:rPr>
        <w:t>и. Автор</w:t>
      </w:r>
      <w:r w:rsidRPr="00971307">
        <w:rPr>
          <w:color w:val="000000"/>
          <w:sz w:val="28"/>
          <w:szCs w:val="28"/>
          <w:shd w:val="clear" w:color="auto" w:fill="FAFDFF"/>
        </w:rPr>
        <w:t xml:space="preserve"> подчеркивает важность этнокультурного и гражданского просв</w:t>
      </w:r>
      <w:r>
        <w:rPr>
          <w:color w:val="000000"/>
          <w:sz w:val="28"/>
          <w:szCs w:val="28"/>
          <w:shd w:val="clear" w:color="auto" w:fill="FAFDFF"/>
        </w:rPr>
        <w:t>е</w:t>
      </w:r>
      <w:r w:rsidRPr="00971307">
        <w:rPr>
          <w:color w:val="000000"/>
          <w:sz w:val="28"/>
          <w:szCs w:val="28"/>
          <w:shd w:val="clear" w:color="auto" w:fill="FAFDFF"/>
        </w:rPr>
        <w:t>щения</w:t>
      </w:r>
      <w:r>
        <w:rPr>
          <w:color w:val="000000"/>
          <w:sz w:val="28"/>
          <w:szCs w:val="28"/>
          <w:shd w:val="clear" w:color="auto" w:fill="FAFDFF"/>
        </w:rPr>
        <w:t xml:space="preserve"> для укрепления общероссийской гражданской идентичности</w:t>
      </w:r>
      <w:r w:rsidRPr="003A6D6E">
        <w:rPr>
          <w:sz w:val="28"/>
          <w:szCs w:val="28"/>
        </w:rPr>
        <w:t>.</w:t>
      </w:r>
    </w:p>
    <w:p w14:paraId="3CF9955D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Ключевые слова:</w:t>
      </w:r>
      <w:r w:rsidRPr="003A6D6E">
        <w:rPr>
          <w:sz w:val="28"/>
          <w:szCs w:val="28"/>
        </w:rPr>
        <w:t xml:space="preserve"> </w:t>
      </w:r>
      <w:r w:rsidRPr="00971307">
        <w:rPr>
          <w:bCs/>
          <w:sz w:val="28"/>
          <w:szCs w:val="28"/>
        </w:rPr>
        <w:t>Конституция Российской Федерации, молодежная политика, российская нация</w:t>
      </w:r>
      <w:r w:rsidRPr="003A6D6E">
        <w:rPr>
          <w:sz w:val="28"/>
          <w:szCs w:val="28"/>
        </w:rPr>
        <w:t>.</w:t>
      </w:r>
    </w:p>
    <w:p w14:paraId="4DE3F88F" w14:textId="77777777" w:rsidR="00A364CB" w:rsidRPr="003A6D6E" w:rsidRDefault="00A364CB" w:rsidP="00A364CB">
      <w:pPr>
        <w:contextualSpacing/>
        <w:jc w:val="both"/>
        <w:rPr>
          <w:i/>
          <w:sz w:val="28"/>
          <w:szCs w:val="28"/>
        </w:rPr>
      </w:pPr>
    </w:p>
    <w:p w14:paraId="3DC375BE" w14:textId="79FCBE5E" w:rsidR="00A364CB" w:rsidRPr="003A6D6E" w:rsidRDefault="00A364CB" w:rsidP="00A364CB">
      <w:pPr>
        <w:ind w:firstLine="709"/>
        <w:contextualSpacing/>
        <w:jc w:val="both"/>
        <w:rPr>
          <w:sz w:val="28"/>
          <w:szCs w:val="28"/>
        </w:rPr>
      </w:pPr>
      <w:r w:rsidRPr="00F75410">
        <w:rPr>
          <w:sz w:val="28"/>
          <w:szCs w:val="28"/>
        </w:rPr>
        <w:t>Проблема политизированной этничности, которая затрагивалась в ряде предыдущих выступлений, стала предметом дискуссии вокруг вопроса о том, как соотносятся друг с другом гражданская и этническая формы самосознания.</w:t>
      </w:r>
      <w:r w:rsidR="0009300D">
        <w:rPr>
          <w:sz w:val="28"/>
          <w:szCs w:val="28"/>
        </w:rPr>
        <w:br/>
      </w:r>
      <w:r w:rsidRPr="00F75410">
        <w:rPr>
          <w:sz w:val="28"/>
          <w:szCs w:val="28"/>
        </w:rPr>
        <w:t xml:space="preserve">В некоторых ситуациях эти идентичности противопоставляются. Ряд исследователей полагает, что у человека не может быть двух и более </w:t>
      </w:r>
      <w:r w:rsidRPr="00F75410">
        <w:rPr>
          <w:sz w:val="28"/>
          <w:szCs w:val="28"/>
        </w:rPr>
        <w:lastRenderedPageBreak/>
        <w:t xml:space="preserve">идентичностей, что личностное самосознание должно носить четко выраженный однозначный характер. </w:t>
      </w:r>
      <w:r w:rsidRPr="003A6D6E">
        <w:rPr>
          <w:sz w:val="28"/>
          <w:szCs w:val="28"/>
        </w:rPr>
        <w:t>……………………</w:t>
      </w:r>
    </w:p>
    <w:p w14:paraId="0E88D42A" w14:textId="77777777" w:rsidR="00A364CB" w:rsidRPr="003A6D6E" w:rsidRDefault="00A364CB" w:rsidP="00A364CB">
      <w:pPr>
        <w:contextualSpacing/>
        <w:rPr>
          <w:sz w:val="28"/>
          <w:szCs w:val="28"/>
        </w:rPr>
      </w:pPr>
    </w:p>
    <w:p w14:paraId="32401671" w14:textId="77777777" w:rsidR="00A364CB" w:rsidRPr="003A6D6E" w:rsidRDefault="00A364CB" w:rsidP="00A364CB">
      <w:pPr>
        <w:contextualSpacing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Таблица 1. </w:t>
      </w:r>
      <w:r>
        <w:rPr>
          <w:b/>
          <w:sz w:val="28"/>
          <w:szCs w:val="28"/>
        </w:rPr>
        <w:t>Название</w:t>
      </w:r>
    </w:p>
    <w:tbl>
      <w:tblPr>
        <w:tblW w:w="972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1"/>
        <w:gridCol w:w="3640"/>
        <w:gridCol w:w="2977"/>
      </w:tblGrid>
      <w:tr w:rsidR="00A364CB" w:rsidRPr="003A6D6E" w14:paraId="0C6D703B" w14:textId="77777777" w:rsidTr="00B202CC">
        <w:trPr>
          <w:trHeight w:val="284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FA9B5F4" w14:textId="77777777" w:rsidR="00A364CB" w:rsidRPr="003A6D6E" w:rsidRDefault="00A364CB" w:rsidP="00B202C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B647BB" w14:textId="77777777" w:rsidR="00A364CB" w:rsidRPr="003A6D6E" w:rsidRDefault="00A364CB" w:rsidP="00B202C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A8E99" w14:textId="77777777" w:rsidR="00A364CB" w:rsidRPr="003A6D6E" w:rsidRDefault="00A364CB" w:rsidP="00B202C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</w:t>
            </w:r>
          </w:p>
        </w:tc>
      </w:tr>
      <w:tr w:rsidR="00A364CB" w:rsidRPr="003A6D6E" w14:paraId="4967317D" w14:textId="77777777" w:rsidTr="00B202CC">
        <w:trPr>
          <w:trHeight w:val="284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D774972" w14:textId="77777777" w:rsidR="00A364CB" w:rsidRPr="003A6D6E" w:rsidRDefault="00A364CB" w:rsidP="00B202C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449753A" w14:textId="77777777" w:rsidR="00A364CB" w:rsidRPr="003A6D6E" w:rsidRDefault="00A364CB" w:rsidP="00B202C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3119A" w14:textId="77777777" w:rsidR="00A364CB" w:rsidRPr="003A6D6E" w:rsidRDefault="00A364CB" w:rsidP="00B202C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</w:tbl>
    <w:p w14:paraId="16E25B82" w14:textId="77777777" w:rsidR="00A364CB" w:rsidRPr="003A6D6E" w:rsidRDefault="00A364CB" w:rsidP="00A364CB">
      <w:pPr>
        <w:contextualSpacing/>
        <w:rPr>
          <w:sz w:val="28"/>
          <w:szCs w:val="28"/>
        </w:rPr>
      </w:pPr>
    </w:p>
    <w:p w14:paraId="04DD4E91" w14:textId="77777777" w:rsidR="00A364CB" w:rsidRPr="003A6D6E" w:rsidRDefault="00A364CB" w:rsidP="00A364C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………………………………………………………………………………………</w:t>
      </w:r>
    </w:p>
    <w:p w14:paraId="391BB6F7" w14:textId="77777777" w:rsidR="00A364CB" w:rsidRPr="003A6D6E" w:rsidRDefault="00A364CB" w:rsidP="00A364CB">
      <w:pPr>
        <w:contextualSpacing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>Образец оформления списка литературы</w:t>
      </w:r>
    </w:p>
    <w:p w14:paraId="7746F499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sz w:val="28"/>
          <w:szCs w:val="28"/>
        </w:rPr>
        <w:t xml:space="preserve">а) </w:t>
      </w:r>
      <w:r w:rsidRPr="003A6D6E">
        <w:rPr>
          <w:b/>
          <w:sz w:val="28"/>
          <w:szCs w:val="28"/>
        </w:rPr>
        <w:t>для книг:</w:t>
      </w:r>
    </w:p>
    <w:p w14:paraId="78228DBC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>Петров П.П.</w:t>
      </w:r>
      <w:r w:rsidRPr="003A6D6E">
        <w:rPr>
          <w:sz w:val="28"/>
          <w:szCs w:val="28"/>
        </w:rPr>
        <w:t xml:space="preserve"> Название книги. Т. 1. М.: Наука, 2000. 462 с.</w:t>
      </w:r>
    </w:p>
    <w:p w14:paraId="60A464C0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sz w:val="28"/>
          <w:szCs w:val="28"/>
        </w:rPr>
        <w:t>Название книги / Под ред. Быкова К.М. Город: Изд-во (Институт), 1988. 462 с.</w:t>
      </w:r>
    </w:p>
    <w:p w14:paraId="1DB9F28B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>Лось Г.А.</w:t>
      </w:r>
      <w:r w:rsidRPr="003A6D6E">
        <w:rPr>
          <w:sz w:val="28"/>
          <w:szCs w:val="28"/>
        </w:rPr>
        <w:t xml:space="preserve"> Название. В кн.: Название книги. М.: ИЛ, 1960. С. 246.</w:t>
      </w:r>
    </w:p>
    <w:p w14:paraId="019A7B58" w14:textId="77777777" w:rsidR="00A364CB" w:rsidRPr="003A6D6E" w:rsidRDefault="00A364CB" w:rsidP="00A364CB">
      <w:pPr>
        <w:contextualSpacing/>
        <w:jc w:val="both"/>
        <w:rPr>
          <w:b/>
          <w:sz w:val="28"/>
          <w:szCs w:val="28"/>
        </w:rPr>
      </w:pPr>
      <w:r w:rsidRPr="003A6D6E">
        <w:rPr>
          <w:sz w:val="28"/>
          <w:szCs w:val="28"/>
        </w:rPr>
        <w:t xml:space="preserve">б) </w:t>
      </w:r>
      <w:r w:rsidRPr="003A6D6E">
        <w:rPr>
          <w:b/>
          <w:sz w:val="28"/>
          <w:szCs w:val="28"/>
        </w:rPr>
        <w:t>для журнальных статей:</w:t>
      </w:r>
    </w:p>
    <w:p w14:paraId="1E7A7EF7" w14:textId="77777777" w:rsidR="00A364CB" w:rsidRPr="003A6D6E" w:rsidRDefault="00A364CB" w:rsidP="00A364CB">
      <w:pPr>
        <w:contextualSpacing/>
        <w:jc w:val="both"/>
        <w:rPr>
          <w:sz w:val="28"/>
          <w:szCs w:val="28"/>
          <w:lang w:val="en-US"/>
        </w:rPr>
      </w:pPr>
      <w:proofErr w:type="spellStart"/>
      <w:r w:rsidRPr="003A6D6E">
        <w:rPr>
          <w:i/>
          <w:sz w:val="28"/>
          <w:szCs w:val="28"/>
        </w:rPr>
        <w:t>Колманов</w:t>
      </w:r>
      <w:proofErr w:type="spellEnd"/>
      <w:r w:rsidRPr="003A6D6E">
        <w:rPr>
          <w:i/>
          <w:sz w:val="28"/>
          <w:szCs w:val="28"/>
        </w:rPr>
        <w:t xml:space="preserve"> М.М. </w:t>
      </w:r>
      <w:r w:rsidRPr="003A6D6E">
        <w:rPr>
          <w:sz w:val="28"/>
          <w:szCs w:val="28"/>
        </w:rPr>
        <w:t xml:space="preserve">Название статьи // Название журнала. </w:t>
      </w:r>
      <w:r w:rsidRPr="003A6D6E">
        <w:rPr>
          <w:sz w:val="28"/>
          <w:szCs w:val="28"/>
          <w:lang w:val="en-US"/>
        </w:rPr>
        <w:t xml:space="preserve">1978. </w:t>
      </w:r>
      <w:r w:rsidRPr="003A6D6E">
        <w:rPr>
          <w:sz w:val="28"/>
          <w:szCs w:val="28"/>
        </w:rPr>
        <w:t>Т</w:t>
      </w:r>
      <w:r w:rsidRPr="003A6D6E">
        <w:rPr>
          <w:sz w:val="28"/>
          <w:szCs w:val="28"/>
          <w:lang w:val="en-US"/>
        </w:rPr>
        <w:t xml:space="preserve">. 3. № 3. </w:t>
      </w:r>
      <w:r w:rsidRPr="003A6D6E">
        <w:rPr>
          <w:sz w:val="28"/>
          <w:szCs w:val="28"/>
        </w:rPr>
        <w:t>С</w:t>
      </w:r>
      <w:r w:rsidRPr="003A6D6E">
        <w:rPr>
          <w:sz w:val="28"/>
          <w:szCs w:val="28"/>
          <w:lang w:val="en-US"/>
        </w:rPr>
        <w:t>. 10.</w:t>
      </w:r>
    </w:p>
    <w:p w14:paraId="5C6592B6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  <w:lang w:val="en-US"/>
        </w:rPr>
        <w:t>Bern I.B.</w:t>
      </w:r>
      <w:r w:rsidRPr="003A6D6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Society</w:t>
      </w:r>
      <w:r w:rsidRPr="005B0D38">
        <w:rPr>
          <w:sz w:val="28"/>
          <w:szCs w:val="28"/>
          <w:lang w:val="en-US"/>
        </w:rPr>
        <w:t xml:space="preserve">. </w:t>
      </w:r>
      <w:r w:rsidRPr="003A6D6E">
        <w:rPr>
          <w:sz w:val="28"/>
          <w:szCs w:val="28"/>
        </w:rPr>
        <w:t>19</w:t>
      </w:r>
      <w:r w:rsidRPr="0057714F">
        <w:rPr>
          <w:sz w:val="28"/>
          <w:szCs w:val="28"/>
        </w:rPr>
        <w:t>99</w:t>
      </w:r>
      <w:r w:rsidRPr="003A6D6E">
        <w:rPr>
          <w:sz w:val="28"/>
          <w:szCs w:val="28"/>
        </w:rPr>
        <w:t>. V. 94. P. 1475.</w:t>
      </w:r>
    </w:p>
    <w:p w14:paraId="3FBA3250" w14:textId="77777777" w:rsidR="00A364CB" w:rsidRPr="003A6D6E" w:rsidRDefault="00A364CB" w:rsidP="00A364CB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Pr="003A6D6E">
        <w:rPr>
          <w:sz w:val="28"/>
          <w:szCs w:val="28"/>
        </w:rPr>
        <w:t xml:space="preserve">) </w:t>
      </w:r>
      <w:r w:rsidRPr="003A6D6E">
        <w:rPr>
          <w:b/>
          <w:sz w:val="28"/>
          <w:szCs w:val="28"/>
        </w:rPr>
        <w:t>для диссертаций:</w:t>
      </w:r>
    </w:p>
    <w:p w14:paraId="6528EF4B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>Иванов Л.С.</w:t>
      </w:r>
      <w:r w:rsidRPr="003A6D6E">
        <w:rPr>
          <w:sz w:val="28"/>
          <w:szCs w:val="28"/>
        </w:rPr>
        <w:t xml:space="preserve"> Название. </w:t>
      </w:r>
      <w:proofErr w:type="spellStart"/>
      <w:r w:rsidRPr="003A6D6E">
        <w:rPr>
          <w:sz w:val="28"/>
          <w:szCs w:val="28"/>
        </w:rPr>
        <w:t>Дис</w:t>
      </w:r>
      <w:proofErr w:type="spellEnd"/>
      <w:r w:rsidRPr="003A6D6E">
        <w:rPr>
          <w:sz w:val="28"/>
          <w:szCs w:val="28"/>
        </w:rPr>
        <w:t xml:space="preserve">. ... канд. </w:t>
      </w:r>
      <w:proofErr w:type="spellStart"/>
      <w:r w:rsidRPr="003A6D6E">
        <w:rPr>
          <w:sz w:val="28"/>
          <w:szCs w:val="28"/>
        </w:rPr>
        <w:t>техн</w:t>
      </w:r>
      <w:proofErr w:type="spellEnd"/>
      <w:r w:rsidRPr="003A6D6E">
        <w:rPr>
          <w:sz w:val="28"/>
          <w:szCs w:val="28"/>
        </w:rPr>
        <w:t>. наук. М.: Институт, 1987. 50 с.</w:t>
      </w:r>
    </w:p>
    <w:p w14:paraId="6E70EDFB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>Сидоров К.М.</w:t>
      </w:r>
      <w:r w:rsidRPr="003A6D6E">
        <w:rPr>
          <w:sz w:val="28"/>
          <w:szCs w:val="28"/>
        </w:rPr>
        <w:t xml:space="preserve"> Название. </w:t>
      </w:r>
      <w:proofErr w:type="spellStart"/>
      <w:r w:rsidRPr="003A6D6E">
        <w:rPr>
          <w:sz w:val="28"/>
          <w:szCs w:val="28"/>
        </w:rPr>
        <w:t>Автореф</w:t>
      </w:r>
      <w:proofErr w:type="spellEnd"/>
      <w:r w:rsidRPr="003A6D6E">
        <w:rPr>
          <w:sz w:val="28"/>
          <w:szCs w:val="28"/>
        </w:rPr>
        <w:t xml:space="preserve">. </w:t>
      </w:r>
      <w:proofErr w:type="spellStart"/>
      <w:r w:rsidRPr="003A6D6E">
        <w:rPr>
          <w:sz w:val="28"/>
          <w:szCs w:val="28"/>
        </w:rPr>
        <w:t>дис</w:t>
      </w:r>
      <w:proofErr w:type="spellEnd"/>
      <w:r w:rsidRPr="003A6D6E">
        <w:rPr>
          <w:sz w:val="28"/>
          <w:szCs w:val="28"/>
        </w:rPr>
        <w:t xml:space="preserve">. ... </w:t>
      </w:r>
      <w:proofErr w:type="spellStart"/>
      <w:r w:rsidRPr="003A6D6E">
        <w:rPr>
          <w:sz w:val="28"/>
          <w:szCs w:val="28"/>
        </w:rPr>
        <w:t>докт</w:t>
      </w:r>
      <w:proofErr w:type="spellEnd"/>
      <w:r w:rsidRPr="003A6D6E">
        <w:rPr>
          <w:sz w:val="28"/>
          <w:szCs w:val="28"/>
        </w:rPr>
        <w:t xml:space="preserve">. </w:t>
      </w:r>
      <w:proofErr w:type="spellStart"/>
      <w:r w:rsidRPr="003A6D6E">
        <w:rPr>
          <w:sz w:val="28"/>
          <w:szCs w:val="28"/>
        </w:rPr>
        <w:t>техн</w:t>
      </w:r>
      <w:proofErr w:type="spellEnd"/>
      <w:r w:rsidRPr="003A6D6E">
        <w:rPr>
          <w:sz w:val="28"/>
          <w:szCs w:val="28"/>
        </w:rPr>
        <w:t>. наук. М.: Институт, 1982. 130 с.</w:t>
      </w:r>
    </w:p>
    <w:p w14:paraId="7D6698F0" w14:textId="77777777" w:rsidR="00A364CB" w:rsidRPr="003A6D6E" w:rsidRDefault="00A364CB" w:rsidP="00A364CB">
      <w:pPr>
        <w:contextualSpacing/>
        <w:jc w:val="both"/>
        <w:rPr>
          <w:b/>
          <w:sz w:val="28"/>
          <w:szCs w:val="28"/>
        </w:rPr>
      </w:pPr>
      <w:r w:rsidRPr="003A6D6E">
        <w:rPr>
          <w:sz w:val="28"/>
          <w:szCs w:val="28"/>
        </w:rPr>
        <w:t xml:space="preserve">ж) </w:t>
      </w:r>
      <w:r w:rsidRPr="003A6D6E">
        <w:rPr>
          <w:b/>
          <w:sz w:val="28"/>
          <w:szCs w:val="28"/>
        </w:rPr>
        <w:t>конференции, семинары и т.п.:</w:t>
      </w:r>
    </w:p>
    <w:p w14:paraId="6406189C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>Фамилия и инициалы автора.</w:t>
      </w:r>
      <w:r w:rsidRPr="003A6D6E">
        <w:rPr>
          <w:sz w:val="28"/>
          <w:szCs w:val="28"/>
        </w:rPr>
        <w:t xml:space="preserve"> Название // Матер., Тез. </w:t>
      </w:r>
      <w:proofErr w:type="spellStart"/>
      <w:r w:rsidRPr="003A6D6E">
        <w:rPr>
          <w:sz w:val="28"/>
          <w:szCs w:val="28"/>
        </w:rPr>
        <w:t>докл</w:t>
      </w:r>
      <w:proofErr w:type="spellEnd"/>
      <w:r w:rsidRPr="003A6D6E">
        <w:rPr>
          <w:sz w:val="28"/>
          <w:szCs w:val="28"/>
        </w:rPr>
        <w:t>. Название мероприятия. Город: Издатель, Год. С.</w:t>
      </w:r>
    </w:p>
    <w:p w14:paraId="58EB0864" w14:textId="77777777" w:rsidR="00A364CB" w:rsidRPr="003A6D6E" w:rsidRDefault="00A364CB" w:rsidP="00A364CB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з</w:t>
      </w:r>
      <w:r w:rsidRPr="003A6D6E">
        <w:rPr>
          <w:sz w:val="28"/>
          <w:szCs w:val="28"/>
        </w:rPr>
        <w:t xml:space="preserve">) </w:t>
      </w:r>
      <w:r w:rsidRPr="003A6D6E">
        <w:rPr>
          <w:b/>
          <w:sz w:val="28"/>
          <w:szCs w:val="28"/>
        </w:rPr>
        <w:t>интернет-ресурсы:</w:t>
      </w:r>
    </w:p>
    <w:p w14:paraId="4BADB780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 xml:space="preserve">Авторы </w:t>
      </w:r>
      <w:r w:rsidRPr="003A6D6E">
        <w:rPr>
          <w:sz w:val="28"/>
          <w:szCs w:val="28"/>
        </w:rPr>
        <w:t>(если есть). Общее название // Год. Ссылка</w:t>
      </w:r>
    </w:p>
    <w:p w14:paraId="626574CD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>Иванов И.И.</w:t>
      </w:r>
      <w:r w:rsidRPr="003A6D6E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Название</w:t>
      </w:r>
      <w:r w:rsidRPr="003A6D6E">
        <w:rPr>
          <w:sz w:val="28"/>
          <w:szCs w:val="28"/>
        </w:rPr>
        <w:t xml:space="preserve"> // 2001. http://www. ... .</w:t>
      </w:r>
      <w:proofErr w:type="spellStart"/>
      <w:r w:rsidRPr="003A6D6E">
        <w:rPr>
          <w:sz w:val="28"/>
          <w:szCs w:val="28"/>
        </w:rPr>
        <w:t>ru</w:t>
      </w:r>
      <w:proofErr w:type="spellEnd"/>
      <w:r w:rsidRPr="003A6D6E">
        <w:rPr>
          <w:sz w:val="28"/>
          <w:szCs w:val="28"/>
        </w:rPr>
        <w:t>/...</w:t>
      </w:r>
      <w:proofErr w:type="gramStart"/>
      <w:r w:rsidRPr="003A6D6E">
        <w:rPr>
          <w:sz w:val="28"/>
          <w:szCs w:val="28"/>
        </w:rPr>
        <w:t>/....</w:t>
      </w:r>
      <w:proofErr w:type="spellStart"/>
      <w:proofErr w:type="gramEnd"/>
      <w:r w:rsidRPr="003A6D6E">
        <w:rPr>
          <w:sz w:val="28"/>
          <w:szCs w:val="28"/>
        </w:rPr>
        <w:t>html</w:t>
      </w:r>
      <w:proofErr w:type="spellEnd"/>
    </w:p>
    <w:p w14:paraId="693ECB5D" w14:textId="77777777" w:rsidR="00A364CB" w:rsidRPr="003A6D6E" w:rsidRDefault="00A364CB" w:rsidP="00A364CB">
      <w:pPr>
        <w:contextualSpacing/>
        <w:jc w:val="both"/>
        <w:rPr>
          <w:b/>
          <w:sz w:val="28"/>
          <w:szCs w:val="28"/>
        </w:rPr>
      </w:pPr>
      <w:r w:rsidRPr="003A6D6E">
        <w:rPr>
          <w:sz w:val="28"/>
          <w:szCs w:val="28"/>
        </w:rPr>
        <w:t xml:space="preserve">к) </w:t>
      </w:r>
      <w:r w:rsidRPr="003A6D6E">
        <w:rPr>
          <w:b/>
          <w:sz w:val="28"/>
          <w:szCs w:val="28"/>
        </w:rPr>
        <w:t>статьи в электронных журналах:</w:t>
      </w:r>
    </w:p>
    <w:p w14:paraId="290CA865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sz w:val="28"/>
          <w:szCs w:val="28"/>
        </w:rPr>
        <w:t xml:space="preserve">Авторы. Название // Название издания. Год. Том. Номер. Страница (если есть). Ссылка или </w:t>
      </w:r>
      <w:proofErr w:type="spellStart"/>
      <w:r w:rsidRPr="003A6D6E">
        <w:rPr>
          <w:sz w:val="28"/>
          <w:szCs w:val="28"/>
        </w:rPr>
        <w:t>doi</w:t>
      </w:r>
      <w:proofErr w:type="spellEnd"/>
      <w:r w:rsidRPr="003A6D6E">
        <w:rPr>
          <w:sz w:val="28"/>
          <w:szCs w:val="28"/>
        </w:rPr>
        <w:t>.</w:t>
      </w:r>
    </w:p>
    <w:p w14:paraId="65A4FCF6" w14:textId="77777777" w:rsidR="00A364CB" w:rsidRDefault="00A364CB" w:rsidP="00A364CB">
      <w:pPr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>Иванова</w:t>
      </w:r>
      <w:r w:rsidRPr="003A6D6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Pr="003A6D6E">
        <w:rPr>
          <w:i/>
          <w:sz w:val="28"/>
          <w:szCs w:val="28"/>
        </w:rPr>
        <w:t xml:space="preserve">.С., </w:t>
      </w:r>
      <w:r>
        <w:rPr>
          <w:i/>
          <w:sz w:val="28"/>
          <w:szCs w:val="28"/>
        </w:rPr>
        <w:t>Петров</w:t>
      </w:r>
      <w:r w:rsidRPr="003A6D6E">
        <w:rPr>
          <w:i/>
          <w:sz w:val="28"/>
          <w:szCs w:val="28"/>
        </w:rPr>
        <w:t xml:space="preserve"> С.Т.</w:t>
      </w:r>
      <w:r w:rsidRPr="003A6D6E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Название</w:t>
      </w:r>
      <w:r w:rsidRPr="003A6D6E">
        <w:rPr>
          <w:sz w:val="28"/>
          <w:szCs w:val="28"/>
        </w:rPr>
        <w:t xml:space="preserve"> // </w:t>
      </w:r>
      <w:r>
        <w:rPr>
          <w:sz w:val="28"/>
          <w:szCs w:val="28"/>
        </w:rPr>
        <w:t>Название журнала</w:t>
      </w:r>
      <w:r w:rsidRPr="003A6D6E">
        <w:rPr>
          <w:sz w:val="28"/>
          <w:szCs w:val="28"/>
        </w:rPr>
        <w:t>. 2014. Т. 52. № 1. С. 39.</w:t>
      </w:r>
      <w:r>
        <w:rPr>
          <w:sz w:val="28"/>
          <w:szCs w:val="28"/>
        </w:rPr>
        <w:t xml:space="preserve"> </w:t>
      </w:r>
      <w:r w:rsidRPr="003A6D6E">
        <w:rPr>
          <w:sz w:val="28"/>
          <w:szCs w:val="28"/>
        </w:rPr>
        <w:t xml:space="preserve">Ссылка или </w:t>
      </w:r>
      <w:proofErr w:type="spellStart"/>
      <w:r w:rsidRPr="003A6D6E">
        <w:rPr>
          <w:sz w:val="28"/>
          <w:szCs w:val="28"/>
        </w:rPr>
        <w:t>doi</w:t>
      </w:r>
      <w:proofErr w:type="spellEnd"/>
      <w:r w:rsidRPr="003A6D6E">
        <w:rPr>
          <w:sz w:val="28"/>
          <w:szCs w:val="28"/>
        </w:rPr>
        <w:t xml:space="preserve"> 10.7868/S0040364414010086</w:t>
      </w:r>
    </w:p>
    <w:p w14:paraId="69654B4C" w14:textId="77777777" w:rsidR="00A364CB" w:rsidRPr="003A6D6E" w:rsidRDefault="00A364CB" w:rsidP="0087296B">
      <w:pPr>
        <w:contextualSpacing/>
        <w:rPr>
          <w:b/>
          <w:sz w:val="28"/>
          <w:szCs w:val="28"/>
        </w:rPr>
      </w:pPr>
    </w:p>
    <w:sectPr w:rsidR="00A364CB" w:rsidRPr="003A6D6E" w:rsidSect="007816EC">
      <w:headerReference w:type="default" r:id="rId8"/>
      <w:pgSz w:w="11906" w:h="16838"/>
      <w:pgMar w:top="1134" w:right="567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B50CB" w14:textId="77777777" w:rsidR="00D252C4" w:rsidRDefault="00D252C4" w:rsidP="00733E9E">
      <w:r>
        <w:separator/>
      </w:r>
    </w:p>
  </w:endnote>
  <w:endnote w:type="continuationSeparator" w:id="0">
    <w:p w14:paraId="6C5ECBA0" w14:textId="77777777" w:rsidR="00D252C4" w:rsidRDefault="00D252C4" w:rsidP="0073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3EF73" w14:textId="77777777" w:rsidR="00D252C4" w:rsidRDefault="00D252C4" w:rsidP="00733E9E">
      <w:r>
        <w:separator/>
      </w:r>
    </w:p>
  </w:footnote>
  <w:footnote w:type="continuationSeparator" w:id="0">
    <w:p w14:paraId="7D660DA5" w14:textId="77777777" w:rsidR="00D252C4" w:rsidRDefault="00D252C4" w:rsidP="00733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010E1" w14:textId="06953C53" w:rsidR="0073439B" w:rsidRDefault="0073439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F3DBB">
      <w:rPr>
        <w:noProof/>
      </w:rPr>
      <w:t>3</w:t>
    </w:r>
    <w:r>
      <w:rPr>
        <w:noProof/>
      </w:rPr>
      <w:fldChar w:fldCharType="end"/>
    </w:r>
  </w:p>
  <w:p w14:paraId="75748FE1" w14:textId="77777777" w:rsidR="0073439B" w:rsidRDefault="007343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2F6E"/>
    <w:multiLevelType w:val="hybridMultilevel"/>
    <w:tmpl w:val="9558FD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84D12"/>
    <w:multiLevelType w:val="hybridMultilevel"/>
    <w:tmpl w:val="F52E7BC2"/>
    <w:lvl w:ilvl="0" w:tplc="4F6080E0">
      <w:start w:val="1"/>
      <w:numFmt w:val="decimal"/>
      <w:lvlText w:val="Секция %1."/>
      <w:lvlJc w:val="left"/>
      <w:pPr>
        <w:ind w:left="1429" w:hanging="360"/>
      </w:pPr>
      <w:rPr>
        <w:rFonts w:ascii="Times New Roman" w:hAnsi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811958"/>
    <w:multiLevelType w:val="hybridMultilevel"/>
    <w:tmpl w:val="D918170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DDC4FB8"/>
    <w:multiLevelType w:val="hybridMultilevel"/>
    <w:tmpl w:val="F3E41E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A2714"/>
    <w:multiLevelType w:val="hybridMultilevel"/>
    <w:tmpl w:val="07581AF6"/>
    <w:lvl w:ilvl="0" w:tplc="1A64F3B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F472BD3"/>
    <w:multiLevelType w:val="hybridMultilevel"/>
    <w:tmpl w:val="A7A01364"/>
    <w:lvl w:ilvl="0" w:tplc="0F5A4D02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7DE2DDB"/>
    <w:multiLevelType w:val="hybridMultilevel"/>
    <w:tmpl w:val="BDAE45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4B83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4C"/>
    <w:rsid w:val="000027CA"/>
    <w:rsid w:val="00004C56"/>
    <w:rsid w:val="00007B3F"/>
    <w:rsid w:val="00022F14"/>
    <w:rsid w:val="000303BE"/>
    <w:rsid w:val="00035657"/>
    <w:rsid w:val="0004250A"/>
    <w:rsid w:val="0004582F"/>
    <w:rsid w:val="00050064"/>
    <w:rsid w:val="000527C8"/>
    <w:rsid w:val="000774D5"/>
    <w:rsid w:val="00081A8F"/>
    <w:rsid w:val="0009300D"/>
    <w:rsid w:val="000A3BDE"/>
    <w:rsid w:val="000D3F7D"/>
    <w:rsid w:val="000E06A4"/>
    <w:rsid w:val="000F032E"/>
    <w:rsid w:val="00121B38"/>
    <w:rsid w:val="00133080"/>
    <w:rsid w:val="00151D56"/>
    <w:rsid w:val="001645C0"/>
    <w:rsid w:val="00171D4F"/>
    <w:rsid w:val="0017690A"/>
    <w:rsid w:val="001B3AC2"/>
    <w:rsid w:val="001C0E94"/>
    <w:rsid w:val="001C1B71"/>
    <w:rsid w:val="001C2B59"/>
    <w:rsid w:val="001E1A7C"/>
    <w:rsid w:val="001F2424"/>
    <w:rsid w:val="001F3DBB"/>
    <w:rsid w:val="00205D10"/>
    <w:rsid w:val="002103B3"/>
    <w:rsid w:val="002112B3"/>
    <w:rsid w:val="00211C2C"/>
    <w:rsid w:val="002124B1"/>
    <w:rsid w:val="00232295"/>
    <w:rsid w:val="00235FFD"/>
    <w:rsid w:val="00236E54"/>
    <w:rsid w:val="002721E0"/>
    <w:rsid w:val="00290760"/>
    <w:rsid w:val="002B1469"/>
    <w:rsid w:val="002C70D5"/>
    <w:rsid w:val="002D0776"/>
    <w:rsid w:val="002E5C2D"/>
    <w:rsid w:val="002E6173"/>
    <w:rsid w:val="002F12FD"/>
    <w:rsid w:val="00307732"/>
    <w:rsid w:val="0031665B"/>
    <w:rsid w:val="00316703"/>
    <w:rsid w:val="0033430C"/>
    <w:rsid w:val="00344DE0"/>
    <w:rsid w:val="00347C65"/>
    <w:rsid w:val="00364B1B"/>
    <w:rsid w:val="00374FFD"/>
    <w:rsid w:val="00375BAD"/>
    <w:rsid w:val="00396E43"/>
    <w:rsid w:val="003B30C9"/>
    <w:rsid w:val="003B6C50"/>
    <w:rsid w:val="003B75AB"/>
    <w:rsid w:val="003C059D"/>
    <w:rsid w:val="003C0D8C"/>
    <w:rsid w:val="003C1519"/>
    <w:rsid w:val="003C53E0"/>
    <w:rsid w:val="003C734E"/>
    <w:rsid w:val="003D7949"/>
    <w:rsid w:val="003E132C"/>
    <w:rsid w:val="003E2BC2"/>
    <w:rsid w:val="003F2FFF"/>
    <w:rsid w:val="003F704C"/>
    <w:rsid w:val="0040472C"/>
    <w:rsid w:val="00407EDA"/>
    <w:rsid w:val="004215F5"/>
    <w:rsid w:val="00422501"/>
    <w:rsid w:val="0042274B"/>
    <w:rsid w:val="004304D3"/>
    <w:rsid w:val="004309AF"/>
    <w:rsid w:val="00434E62"/>
    <w:rsid w:val="004569EE"/>
    <w:rsid w:val="0049189B"/>
    <w:rsid w:val="004B390E"/>
    <w:rsid w:val="004D0DF3"/>
    <w:rsid w:val="004F04AB"/>
    <w:rsid w:val="00516D32"/>
    <w:rsid w:val="005174F1"/>
    <w:rsid w:val="00533825"/>
    <w:rsid w:val="00537D03"/>
    <w:rsid w:val="005474A4"/>
    <w:rsid w:val="00562B09"/>
    <w:rsid w:val="00562F7D"/>
    <w:rsid w:val="00575A4D"/>
    <w:rsid w:val="0057714F"/>
    <w:rsid w:val="00585AFC"/>
    <w:rsid w:val="00585D26"/>
    <w:rsid w:val="00586FFE"/>
    <w:rsid w:val="005A293E"/>
    <w:rsid w:val="005D3B2B"/>
    <w:rsid w:val="005D71AF"/>
    <w:rsid w:val="005E4B8A"/>
    <w:rsid w:val="00602BEB"/>
    <w:rsid w:val="00605DD7"/>
    <w:rsid w:val="0060686C"/>
    <w:rsid w:val="00617318"/>
    <w:rsid w:val="006246FD"/>
    <w:rsid w:val="006332C5"/>
    <w:rsid w:val="00634CF7"/>
    <w:rsid w:val="00636F69"/>
    <w:rsid w:val="00656F13"/>
    <w:rsid w:val="006578C8"/>
    <w:rsid w:val="00666624"/>
    <w:rsid w:val="00666F93"/>
    <w:rsid w:val="0067341B"/>
    <w:rsid w:val="00685265"/>
    <w:rsid w:val="00685E65"/>
    <w:rsid w:val="006901E8"/>
    <w:rsid w:val="006A0CB6"/>
    <w:rsid w:val="006B79C5"/>
    <w:rsid w:val="006C0443"/>
    <w:rsid w:val="006C4DF0"/>
    <w:rsid w:val="006D7A47"/>
    <w:rsid w:val="006E0656"/>
    <w:rsid w:val="006F09A3"/>
    <w:rsid w:val="006F2060"/>
    <w:rsid w:val="006F44A3"/>
    <w:rsid w:val="00700F00"/>
    <w:rsid w:val="0071537C"/>
    <w:rsid w:val="007306C3"/>
    <w:rsid w:val="00733E9E"/>
    <w:rsid w:val="0073439B"/>
    <w:rsid w:val="00751769"/>
    <w:rsid w:val="00752B89"/>
    <w:rsid w:val="00764667"/>
    <w:rsid w:val="00772FC8"/>
    <w:rsid w:val="00776E6E"/>
    <w:rsid w:val="007816EC"/>
    <w:rsid w:val="00783709"/>
    <w:rsid w:val="007A26AD"/>
    <w:rsid w:val="007A4307"/>
    <w:rsid w:val="007A5317"/>
    <w:rsid w:val="007B57BF"/>
    <w:rsid w:val="007D1073"/>
    <w:rsid w:val="007F21AE"/>
    <w:rsid w:val="00806F44"/>
    <w:rsid w:val="0083541D"/>
    <w:rsid w:val="0083750C"/>
    <w:rsid w:val="00847CD0"/>
    <w:rsid w:val="00857B39"/>
    <w:rsid w:val="00870281"/>
    <w:rsid w:val="0087296B"/>
    <w:rsid w:val="00881F17"/>
    <w:rsid w:val="00887E53"/>
    <w:rsid w:val="008B6552"/>
    <w:rsid w:val="008D1D5C"/>
    <w:rsid w:val="008E7728"/>
    <w:rsid w:val="008F0CF3"/>
    <w:rsid w:val="008F1EE4"/>
    <w:rsid w:val="00931678"/>
    <w:rsid w:val="00937754"/>
    <w:rsid w:val="009457FF"/>
    <w:rsid w:val="009557E3"/>
    <w:rsid w:val="00956198"/>
    <w:rsid w:val="00967F29"/>
    <w:rsid w:val="00972467"/>
    <w:rsid w:val="009758CD"/>
    <w:rsid w:val="00980B66"/>
    <w:rsid w:val="00986CC1"/>
    <w:rsid w:val="009A2D7E"/>
    <w:rsid w:val="009B7A32"/>
    <w:rsid w:val="009D74A8"/>
    <w:rsid w:val="009E5E4C"/>
    <w:rsid w:val="00A04096"/>
    <w:rsid w:val="00A0441D"/>
    <w:rsid w:val="00A30D33"/>
    <w:rsid w:val="00A332E7"/>
    <w:rsid w:val="00A33DFE"/>
    <w:rsid w:val="00A364CB"/>
    <w:rsid w:val="00A403C8"/>
    <w:rsid w:val="00A55C34"/>
    <w:rsid w:val="00A72969"/>
    <w:rsid w:val="00A81CDD"/>
    <w:rsid w:val="00A85B05"/>
    <w:rsid w:val="00AA4603"/>
    <w:rsid w:val="00AB124B"/>
    <w:rsid w:val="00AE2188"/>
    <w:rsid w:val="00AF3E3F"/>
    <w:rsid w:val="00AF7FE3"/>
    <w:rsid w:val="00B06EE5"/>
    <w:rsid w:val="00B17609"/>
    <w:rsid w:val="00B3746B"/>
    <w:rsid w:val="00B46EC7"/>
    <w:rsid w:val="00B618A0"/>
    <w:rsid w:val="00B63801"/>
    <w:rsid w:val="00B74428"/>
    <w:rsid w:val="00B965BC"/>
    <w:rsid w:val="00BA34C2"/>
    <w:rsid w:val="00BA66DC"/>
    <w:rsid w:val="00BC3B4D"/>
    <w:rsid w:val="00BE44EE"/>
    <w:rsid w:val="00C35D34"/>
    <w:rsid w:val="00C41674"/>
    <w:rsid w:val="00C659B1"/>
    <w:rsid w:val="00C77508"/>
    <w:rsid w:val="00C81DCD"/>
    <w:rsid w:val="00C87A6A"/>
    <w:rsid w:val="00CB1358"/>
    <w:rsid w:val="00CB6298"/>
    <w:rsid w:val="00CC598C"/>
    <w:rsid w:val="00CC7092"/>
    <w:rsid w:val="00CD0B50"/>
    <w:rsid w:val="00CD2668"/>
    <w:rsid w:val="00CD5D30"/>
    <w:rsid w:val="00CD7796"/>
    <w:rsid w:val="00CF05B7"/>
    <w:rsid w:val="00CF248A"/>
    <w:rsid w:val="00CF3F8F"/>
    <w:rsid w:val="00CF5A65"/>
    <w:rsid w:val="00D04CD5"/>
    <w:rsid w:val="00D13D5F"/>
    <w:rsid w:val="00D229B9"/>
    <w:rsid w:val="00D252C4"/>
    <w:rsid w:val="00D46848"/>
    <w:rsid w:val="00D52C56"/>
    <w:rsid w:val="00D53444"/>
    <w:rsid w:val="00D57437"/>
    <w:rsid w:val="00D609A0"/>
    <w:rsid w:val="00D7217E"/>
    <w:rsid w:val="00D7371E"/>
    <w:rsid w:val="00D83DA5"/>
    <w:rsid w:val="00D84B05"/>
    <w:rsid w:val="00D94212"/>
    <w:rsid w:val="00D97B4B"/>
    <w:rsid w:val="00DA0D43"/>
    <w:rsid w:val="00DB01DF"/>
    <w:rsid w:val="00DB37E7"/>
    <w:rsid w:val="00DB554C"/>
    <w:rsid w:val="00DC6867"/>
    <w:rsid w:val="00DC7C50"/>
    <w:rsid w:val="00DD5D8F"/>
    <w:rsid w:val="00DD706A"/>
    <w:rsid w:val="00DE1CCA"/>
    <w:rsid w:val="00E002BE"/>
    <w:rsid w:val="00E04FC5"/>
    <w:rsid w:val="00E172D2"/>
    <w:rsid w:val="00E20257"/>
    <w:rsid w:val="00E343E6"/>
    <w:rsid w:val="00E411B8"/>
    <w:rsid w:val="00E42AEE"/>
    <w:rsid w:val="00E45BB1"/>
    <w:rsid w:val="00E61620"/>
    <w:rsid w:val="00E82B65"/>
    <w:rsid w:val="00E8481B"/>
    <w:rsid w:val="00E96120"/>
    <w:rsid w:val="00EA651D"/>
    <w:rsid w:val="00EF0B56"/>
    <w:rsid w:val="00F10EEA"/>
    <w:rsid w:val="00F16292"/>
    <w:rsid w:val="00F33101"/>
    <w:rsid w:val="00F33448"/>
    <w:rsid w:val="00F400C7"/>
    <w:rsid w:val="00F91955"/>
    <w:rsid w:val="00F931B0"/>
    <w:rsid w:val="00FA2183"/>
    <w:rsid w:val="00FB41AB"/>
    <w:rsid w:val="00FB5473"/>
    <w:rsid w:val="00FD092C"/>
    <w:rsid w:val="00FD7215"/>
    <w:rsid w:val="00FE5043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528A9"/>
  <w15:docId w15:val="{ED6403D7-DB60-410F-B022-AC6A649D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32295"/>
    <w:pPr>
      <w:widowControl w:val="0"/>
      <w:ind w:firstLine="851"/>
      <w:jc w:val="both"/>
    </w:pPr>
    <w:rPr>
      <w:rFonts w:eastAsia="SimSun"/>
      <w:kern w:val="2"/>
      <w:sz w:val="28"/>
      <w:lang w:eastAsia="zh-CN"/>
    </w:rPr>
  </w:style>
  <w:style w:type="paragraph" w:styleId="2">
    <w:name w:val="Body Text 2"/>
    <w:basedOn w:val="a"/>
    <w:semiHidden/>
    <w:rsid w:val="00232295"/>
    <w:pPr>
      <w:jc w:val="center"/>
    </w:pPr>
    <w:rPr>
      <w:sz w:val="28"/>
      <w:szCs w:val="20"/>
    </w:rPr>
  </w:style>
  <w:style w:type="paragraph" w:styleId="3">
    <w:name w:val="Body Text 3"/>
    <w:basedOn w:val="a"/>
    <w:semiHidden/>
    <w:rsid w:val="00232295"/>
    <w:pPr>
      <w:spacing w:line="240" w:lineRule="exact"/>
    </w:pPr>
    <w:rPr>
      <w:sz w:val="22"/>
    </w:rPr>
  </w:style>
  <w:style w:type="paragraph" w:styleId="a4">
    <w:name w:val="Body Text Indent"/>
    <w:basedOn w:val="a"/>
    <w:semiHidden/>
    <w:rsid w:val="00232295"/>
    <w:pPr>
      <w:ind w:firstLine="540"/>
      <w:jc w:val="both"/>
    </w:pPr>
  </w:style>
  <w:style w:type="table" w:styleId="a5">
    <w:name w:val="Table Grid"/>
    <w:basedOn w:val="a1"/>
    <w:uiPriority w:val="39"/>
    <w:rsid w:val="00CF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33E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33E9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33E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33E9E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3344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33448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3C734E"/>
    <w:rPr>
      <w:color w:val="0000FF"/>
      <w:u w:val="single"/>
    </w:rPr>
  </w:style>
  <w:style w:type="paragraph" w:styleId="ad">
    <w:name w:val="List Paragraph"/>
    <w:uiPriority w:val="34"/>
    <w:qFormat/>
    <w:rsid w:val="00050064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UnresolvedMention">
    <w:name w:val="Unresolved Mention"/>
    <w:basedOn w:val="a0"/>
    <w:uiPriority w:val="99"/>
    <w:semiHidden/>
    <w:unhideWhenUsed/>
    <w:rsid w:val="00666F93"/>
    <w:rPr>
      <w:color w:val="605E5C"/>
      <w:shd w:val="clear" w:color="auto" w:fill="E1DFDD"/>
    </w:rPr>
  </w:style>
  <w:style w:type="paragraph" w:customStyle="1" w:styleId="Body">
    <w:name w:val="Body"/>
    <w:rsid w:val="00A364C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8"/>
      <w:szCs w:val="28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90D4A44-0F2B-4AA9-B06C-6134300A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4195</Characters>
  <Application>Microsoft Office Word</Application>
  <DocSecurity>0</DocSecurity>
  <Lines>95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ПРИКАЗ</vt:lpstr>
    </vt:vector>
  </TitlesOfParts>
  <Company>МГУДТ</Company>
  <LinksUpToDate>false</LinksUpToDate>
  <CharactersWithSpaces>4740</CharactersWithSpaces>
  <SharedDoc>false</SharedDoc>
  <HLinks>
    <vt:vector size="6" baseType="variant">
      <vt:variant>
        <vt:i4>4194425</vt:i4>
      </vt:variant>
      <vt:variant>
        <vt:i4>0</vt:i4>
      </vt:variant>
      <vt:variant>
        <vt:i4>0</vt:i4>
      </vt:variant>
      <vt:variant>
        <vt:i4>5</vt:i4>
      </vt:variant>
      <vt:variant>
        <vt:lpwstr>mailto:nirs@rguk.ru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ПРИКАЗ</dc:title>
  <dc:creator>Мос</dc:creator>
  <cp:lastModifiedBy>Гусейнли Камал Мубариз оглы</cp:lastModifiedBy>
  <cp:revision>2</cp:revision>
  <cp:lastPrinted>2023-09-25T12:23:00Z</cp:lastPrinted>
  <dcterms:created xsi:type="dcterms:W3CDTF">2026-04-30T09:10:00Z</dcterms:created>
  <dcterms:modified xsi:type="dcterms:W3CDTF">2026-04-30T09:10:00Z</dcterms:modified>
</cp:coreProperties>
</file>