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A86E4" w14:textId="3AC535FD" w:rsidR="0003053F" w:rsidRDefault="0003053F">
      <w:pPr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03053F" w:rsidRPr="00FE6620" w14:paraId="1675CFAA" w14:textId="77777777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14:paraId="5A8B1C3A" w14:textId="3AB50649" w:rsidR="0003053F" w:rsidRPr="00FE6620" w:rsidRDefault="0003053F" w:rsidP="00404C8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14:paraId="6FEDF250" w14:textId="77777777" w:rsidR="0049545A" w:rsidRPr="00FE6620" w:rsidRDefault="0049545A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14:paraId="5F697536" w14:textId="77777777" w:rsidTr="0003053F">
        <w:trPr>
          <w:gridBefore w:val="1"/>
          <w:wBefore w:w="108" w:type="dxa"/>
        </w:trPr>
        <w:tc>
          <w:tcPr>
            <w:tcW w:w="4820" w:type="dxa"/>
            <w:gridSpan w:val="2"/>
          </w:tcPr>
          <w:p w14:paraId="621EE3F2" w14:textId="7FDABFC6" w:rsidR="0042699D" w:rsidRPr="00810ED1" w:rsidRDefault="0042699D" w:rsidP="00214B6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14:paraId="4BF70AE3" w14:textId="3AB90B30" w:rsidR="0042699D" w:rsidRPr="00DE6779" w:rsidRDefault="0042699D" w:rsidP="00214B6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17F7AD9" w14:textId="047FFDF1" w:rsidR="008A7568" w:rsidRPr="00824820" w:rsidRDefault="009D7A0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802AA6">
        <w:rPr>
          <w:b/>
          <w:sz w:val="26"/>
          <w:szCs w:val="26"/>
        </w:rPr>
        <w:t>П</w:t>
      </w:r>
      <w:r w:rsidR="008A7568" w:rsidRPr="006117B6">
        <w:rPr>
          <w:b/>
          <w:sz w:val="26"/>
          <w:szCs w:val="26"/>
        </w:rPr>
        <w:t>оложение</w:t>
      </w:r>
    </w:p>
    <w:p w14:paraId="4CB6CF0A" w14:textId="77777777" w:rsidR="005577C7" w:rsidRPr="00810ED1" w:rsidRDefault="00D879E4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A0DD6">
        <w:rPr>
          <w:b/>
          <w:sz w:val="26"/>
          <w:szCs w:val="26"/>
        </w:rPr>
        <w:t xml:space="preserve">о </w:t>
      </w:r>
      <w:r w:rsidR="00E56FA5" w:rsidRPr="00BA0DD6">
        <w:rPr>
          <w:b/>
          <w:sz w:val="26"/>
          <w:szCs w:val="26"/>
        </w:rPr>
        <w:t>конкурс</w:t>
      </w:r>
      <w:r w:rsidR="007A34F9" w:rsidRPr="00BA0DD6">
        <w:rPr>
          <w:b/>
          <w:sz w:val="26"/>
          <w:szCs w:val="26"/>
        </w:rPr>
        <w:t>е</w:t>
      </w:r>
      <w:r w:rsidR="00091579" w:rsidRPr="00091579">
        <w:rPr>
          <w:b/>
          <w:sz w:val="26"/>
          <w:szCs w:val="26"/>
        </w:rPr>
        <w:t xml:space="preserve"> </w:t>
      </w:r>
      <w:r w:rsidR="00091579">
        <w:rPr>
          <w:b/>
          <w:sz w:val="26"/>
          <w:szCs w:val="26"/>
        </w:rPr>
        <w:t>проектов</w:t>
      </w:r>
      <w:r w:rsidR="00222EB8">
        <w:rPr>
          <w:b/>
          <w:sz w:val="26"/>
          <w:szCs w:val="26"/>
        </w:rPr>
        <w:t xml:space="preserve"> на английском языке</w:t>
      </w:r>
    </w:p>
    <w:p w14:paraId="33DB5026" w14:textId="77777777" w:rsidR="005577C7" w:rsidRPr="00810ED1" w:rsidRDefault="005577C7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E03554E" w14:textId="7C87D309" w:rsidR="009D7A00" w:rsidRPr="00BA0DD6" w:rsidRDefault="00E46541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A0DD6">
        <w:rPr>
          <w:b/>
          <w:sz w:val="26"/>
          <w:szCs w:val="26"/>
        </w:rPr>
        <w:t xml:space="preserve"> </w:t>
      </w:r>
      <w:sdt>
        <w:sdtPr>
          <w:rPr>
            <w:color w:val="000000" w:themeColor="text1"/>
          </w:rPr>
          <w:id w:val="1892534812"/>
          <w:placeholder>
            <w:docPart w:val="1319532E8796437DA9967B038F230846"/>
          </w:placeholder>
        </w:sdtPr>
        <w:sdtEndPr>
          <w:rPr>
            <w:i/>
          </w:rPr>
        </w:sdtEndPr>
        <w:sdtContent>
          <w:r w:rsidR="00554C6F" w:rsidRPr="00554C6F">
            <w:rPr>
              <w:i/>
              <w:color w:val="000000" w:themeColor="text1"/>
              <w:sz w:val="26"/>
              <w:szCs w:val="26"/>
            </w:rPr>
            <w:t>«</w:t>
          </w:r>
          <w:r w:rsidR="00554C6F" w:rsidRPr="00810ED1">
            <w:rPr>
              <w:b/>
              <w:i/>
              <w:color w:val="000000" w:themeColor="text1"/>
              <w:sz w:val="26"/>
              <w:szCs w:val="26"/>
              <w:lang w:val="en-US"/>
            </w:rPr>
            <w:t>CREATIVE</w:t>
          </w:r>
          <w:r w:rsidR="00554C6F" w:rsidRPr="00810ED1">
            <w:rPr>
              <w:b/>
              <w:i/>
              <w:color w:val="000000" w:themeColor="text1"/>
              <w:sz w:val="26"/>
              <w:szCs w:val="26"/>
            </w:rPr>
            <w:t xml:space="preserve"> </w:t>
          </w:r>
          <w:r w:rsidR="00554C6F" w:rsidRPr="00810ED1">
            <w:rPr>
              <w:b/>
              <w:i/>
              <w:color w:val="000000" w:themeColor="text1"/>
              <w:sz w:val="26"/>
              <w:szCs w:val="26"/>
              <w:lang w:val="en-US"/>
            </w:rPr>
            <w:t>ECONOM</w:t>
          </w:r>
          <w:r w:rsidR="00D42C20">
            <w:rPr>
              <w:b/>
              <w:i/>
              <w:color w:val="000000" w:themeColor="text1"/>
              <w:sz w:val="26"/>
              <w:szCs w:val="26"/>
              <w:lang w:val="en-US"/>
            </w:rPr>
            <w:t>Y</w:t>
          </w:r>
          <w:r w:rsidR="00554C6F" w:rsidRPr="00554C6F">
            <w:rPr>
              <w:i/>
              <w:color w:val="000000" w:themeColor="text1"/>
              <w:sz w:val="26"/>
              <w:szCs w:val="26"/>
            </w:rPr>
            <w:t>»</w:t>
          </w:r>
        </w:sdtContent>
      </w:sdt>
      <w:r w:rsidR="002B028C" w:rsidRPr="00554C6F">
        <w:rPr>
          <w:b/>
          <w:color w:val="000000" w:themeColor="text1"/>
          <w:sz w:val="26"/>
          <w:szCs w:val="26"/>
        </w:rPr>
        <w:t xml:space="preserve"> </w:t>
      </w:r>
    </w:p>
    <w:p w14:paraId="1C20A60E" w14:textId="77777777"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A48080C" w14:textId="1A6760F1" w:rsidR="008E7353" w:rsidRPr="00DE6779" w:rsidRDefault="00070A1E" w:rsidP="00D91C85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7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71187A" w14:textId="77777777"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6CE51B0" w14:textId="09D780A4"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организации и проведения </w:t>
      </w:r>
      <w:r w:rsidR="00D879E4" w:rsidRPr="00DE6779">
        <w:t>к</w:t>
      </w:r>
      <w:r w:rsidR="00545DDF" w:rsidRPr="00DE6779">
        <w:t>онкурс</w:t>
      </w:r>
      <w:r w:rsidRPr="00DE6779">
        <w:t>а</w:t>
      </w:r>
      <w:r w:rsidR="00091579">
        <w:t xml:space="preserve"> проектов</w:t>
      </w:r>
      <w:r w:rsidR="005C4037">
        <w:t xml:space="preserve"> на английском языке</w:t>
      </w:r>
      <w:r w:rsidR="0043130C" w:rsidRPr="0043130C">
        <w:t xml:space="preserve"> </w:t>
      </w:r>
      <w:sdt>
        <w:sdtPr>
          <w:id w:val="13814838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091579" w:rsidRPr="00091579">
            <w:rPr>
              <w:i/>
              <w:color w:val="000000" w:themeColor="text1"/>
              <w:lang w:val="en-US"/>
            </w:rPr>
            <w:t>CREATIVE</w:t>
          </w:r>
          <w:r w:rsidR="00091579" w:rsidRPr="00091579">
            <w:rPr>
              <w:i/>
              <w:color w:val="000000" w:themeColor="text1"/>
            </w:rPr>
            <w:t xml:space="preserve"> </w:t>
          </w:r>
          <w:r w:rsidR="00563F77">
            <w:rPr>
              <w:i/>
              <w:color w:val="000000" w:themeColor="text1"/>
              <w:lang w:val="en-US"/>
            </w:rPr>
            <w:t>ECONOM</w:t>
          </w:r>
          <w:r w:rsidR="00D42C20">
            <w:rPr>
              <w:i/>
              <w:color w:val="000000" w:themeColor="text1"/>
              <w:lang w:val="en-US"/>
            </w:rPr>
            <w:t>Y</w:t>
          </w:r>
        </w:sdtContent>
      </w:sdt>
      <w:r w:rsidR="007B2841" w:rsidRPr="0043130C">
        <w:rPr>
          <w:color w:val="808080" w:themeColor="background1" w:themeShade="80"/>
        </w:rPr>
        <w:t xml:space="preserve"> </w:t>
      </w:r>
      <w:r w:rsidR="00070A1E" w:rsidRPr="00DE6779">
        <w:t>(далее – Конкурс)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070A1E" w:rsidRPr="00DE6779">
        <w:t xml:space="preserve"> </w:t>
      </w:r>
      <w:r w:rsidR="00091579">
        <w:t xml:space="preserve">Уральским Государственным Экономическим Университетом </w:t>
      </w:r>
      <w:r w:rsidRPr="00DE6779">
        <w:t xml:space="preserve">(далее </w:t>
      </w:r>
      <w:r w:rsidR="001D708E" w:rsidRPr="00DE6779">
        <w:t xml:space="preserve">– </w:t>
      </w:r>
      <w:proofErr w:type="spellStart"/>
      <w:r w:rsidR="00091579">
        <w:t>УрГЭУ</w:t>
      </w:r>
      <w:proofErr w:type="spellEnd"/>
      <w:r w:rsidRPr="00DE6779">
        <w:t>)</w:t>
      </w:r>
      <w:r w:rsidR="00070A1E" w:rsidRPr="001B5331">
        <w:t>.</w:t>
      </w:r>
      <w:r w:rsidR="00A4042E">
        <w:t xml:space="preserve"> </w:t>
      </w:r>
    </w:p>
    <w:p w14:paraId="2420A581" w14:textId="4A620131"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Организатором Конкурса является </w:t>
      </w:r>
      <w:proofErr w:type="spellStart"/>
      <w:r w:rsidR="00706CAC">
        <w:t>УрГЭУ</w:t>
      </w:r>
      <w:proofErr w:type="spellEnd"/>
      <w:r w:rsidR="00536012" w:rsidRPr="001B5331">
        <w:t xml:space="preserve"> (далее – Организатор)</w:t>
      </w:r>
      <w:r w:rsidRPr="001B5331">
        <w:t>.</w:t>
      </w:r>
      <w:r w:rsidR="00C428C5" w:rsidRPr="00DE6779">
        <w:t xml:space="preserve"> </w:t>
      </w:r>
      <w:r w:rsidR="00E96810">
        <w:t xml:space="preserve">Проведение Конкурса от имени </w:t>
      </w:r>
      <w:proofErr w:type="spellStart"/>
      <w:r w:rsidR="00706CAC">
        <w:t>УрГЭУ</w:t>
      </w:r>
      <w:proofErr w:type="spellEnd"/>
      <w:r w:rsidR="00E96810">
        <w:t xml:space="preserve"> обеспечивает</w:t>
      </w:r>
      <w:r w:rsidR="0043130C" w:rsidRPr="0043130C">
        <w:t xml:space="preserve"> </w:t>
      </w:r>
      <w:sdt>
        <w:sdtPr>
          <w:id w:val="35601680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706CAC" w:rsidRPr="00706CAC">
            <w:rPr>
              <w:i/>
              <w:color w:val="000000" w:themeColor="text1"/>
            </w:rPr>
            <w:t xml:space="preserve">кафедра иностранных языков </w:t>
          </w:r>
          <w:proofErr w:type="spellStart"/>
          <w:r w:rsidR="00706CAC" w:rsidRPr="00706CAC">
            <w:rPr>
              <w:i/>
              <w:color w:val="000000" w:themeColor="text1"/>
            </w:rPr>
            <w:t>УрГЭУ</w:t>
          </w:r>
          <w:proofErr w:type="spellEnd"/>
        </w:sdtContent>
      </w:sdt>
      <w:r w:rsidR="00B41F37" w:rsidRPr="00DE6779">
        <w:t>.</w:t>
      </w:r>
      <w:r w:rsidR="0043130C" w:rsidRPr="001B5331">
        <w:t xml:space="preserve"> </w:t>
      </w:r>
      <w:r w:rsidR="00E96810" w:rsidRPr="00DE6779">
        <w:rPr>
          <w:color w:val="000000"/>
        </w:rPr>
        <w:t>Контакт</w:t>
      </w:r>
      <w:r w:rsidR="002B028C">
        <w:rPr>
          <w:color w:val="000000"/>
        </w:rPr>
        <w:t>ным лицом Организатора является</w:t>
      </w:r>
      <w:r w:rsidR="00FF7266">
        <w:rPr>
          <w:color w:val="000000"/>
        </w:rPr>
        <w:t xml:space="preserve"> старший преподаватель кафедры иностранных языков, к.э.н.</w:t>
      </w:r>
      <w:r w:rsidR="0043130C" w:rsidRPr="0043130C">
        <w:rPr>
          <w:color w:val="000000"/>
        </w:rPr>
        <w:t xml:space="preserve"> </w:t>
      </w:r>
      <w:sdt>
        <w:sdtPr>
          <w:rPr>
            <w:color w:val="000000" w:themeColor="text1"/>
          </w:rPr>
          <w:id w:val="-988323172"/>
          <w:placeholder>
            <w:docPart w:val="DefaultPlaceholder_1082065158"/>
          </w:placeholder>
        </w:sdtPr>
        <w:sdtEndPr>
          <w:rPr>
            <w:i/>
          </w:rPr>
        </w:sdtEndPr>
        <w:sdtContent>
          <w:proofErr w:type="spellStart"/>
          <w:r w:rsidR="00706CAC" w:rsidRPr="00706CAC">
            <w:rPr>
              <w:i/>
              <w:color w:val="000000" w:themeColor="text1"/>
            </w:rPr>
            <w:t>Простова</w:t>
          </w:r>
          <w:proofErr w:type="spellEnd"/>
          <w:r w:rsidR="00706CAC" w:rsidRPr="00706CAC">
            <w:rPr>
              <w:i/>
              <w:color w:val="000000" w:themeColor="text1"/>
            </w:rPr>
            <w:t xml:space="preserve"> Дина Михайловна, </w:t>
          </w:r>
          <w:r w:rsidR="00706CAC" w:rsidRPr="00706CAC">
            <w:rPr>
              <w:i/>
              <w:color w:val="000000" w:themeColor="text1"/>
              <w:lang w:val="en-US"/>
            </w:rPr>
            <w:t>e</w:t>
          </w:r>
          <w:r w:rsidR="00706CAC" w:rsidRPr="00706CAC">
            <w:rPr>
              <w:i/>
              <w:color w:val="000000" w:themeColor="text1"/>
            </w:rPr>
            <w:t>-</w:t>
          </w:r>
          <w:r w:rsidR="00706CAC" w:rsidRPr="00706CAC">
            <w:rPr>
              <w:i/>
              <w:color w:val="000000" w:themeColor="text1"/>
              <w:lang w:val="en-US"/>
            </w:rPr>
            <w:t>mail</w:t>
          </w:r>
          <w:r w:rsidR="00706CAC" w:rsidRPr="00706CAC">
            <w:rPr>
              <w:i/>
              <w:color w:val="000000" w:themeColor="text1"/>
            </w:rPr>
            <w:t>:</w:t>
          </w:r>
          <w:r w:rsidR="00415F85">
            <w:rPr>
              <w:i/>
              <w:color w:val="000000" w:themeColor="text1"/>
            </w:rPr>
            <w:t xml:space="preserve"> </w:t>
          </w:r>
        </w:sdtContent>
      </w:sdt>
      <w:r w:rsidR="00706CAC" w:rsidRPr="00706CAC">
        <w:rPr>
          <w:i/>
          <w:color w:val="000000" w:themeColor="text1"/>
        </w:rPr>
        <w:t>icompetition@yandex.ru</w:t>
      </w:r>
      <w:r w:rsidR="00E96810" w:rsidRPr="00706CAC">
        <w:rPr>
          <w:color w:val="000000" w:themeColor="text1"/>
        </w:rPr>
        <w:t xml:space="preserve">. </w:t>
      </w:r>
    </w:p>
    <w:p w14:paraId="137A142B" w14:textId="277F2A19" w:rsidR="00D73D9F" w:rsidRPr="00EF4FC8" w:rsidRDefault="00D73D9F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EF4FC8">
        <w:t xml:space="preserve">Предметом Конкурса является </w:t>
      </w:r>
      <w:sdt>
        <w:sdtPr>
          <w:rPr>
            <w:color w:val="000000" w:themeColor="text1"/>
          </w:rPr>
          <w:id w:val="-1122842716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155699" w:rsidRPr="00155699">
            <w:rPr>
              <w:i/>
              <w:color w:val="000000" w:themeColor="text1"/>
            </w:rPr>
            <w:t>разработанный проект</w:t>
          </w:r>
        </w:sdtContent>
      </w:sdt>
      <w:r w:rsidR="00EF4FC8" w:rsidRPr="00155699">
        <w:rPr>
          <w:color w:val="000000" w:themeColor="text1"/>
        </w:rPr>
        <w:t xml:space="preserve"> </w:t>
      </w:r>
      <w:r w:rsidR="00D76797" w:rsidRPr="00EF4FC8">
        <w:t>(далее – конкурсная работа)</w:t>
      </w:r>
      <w:r w:rsidRPr="00EF4FC8">
        <w:t>.</w:t>
      </w:r>
    </w:p>
    <w:p w14:paraId="4D6461FA" w14:textId="1C885C1F" w:rsidR="000F534B" w:rsidRPr="00DE6779" w:rsidRDefault="000F534B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Конкурс является</w:t>
      </w:r>
      <w:r w:rsidR="00A4042E" w:rsidRPr="00A4042E">
        <w:t xml:space="preserve"> </w:t>
      </w:r>
      <w:sdt>
        <w:sdtPr>
          <w:rPr>
            <w:i/>
            <w:color w:val="000000" w:themeColor="text1"/>
          </w:r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155699" w:rsidRPr="00155699">
            <w:rPr>
              <w:i/>
              <w:color w:val="000000" w:themeColor="text1"/>
            </w:rPr>
            <w:t>открытым</w:t>
          </w:r>
        </w:sdtContent>
      </w:sdt>
      <w:r w:rsidRPr="00DE6779">
        <w:t xml:space="preserve"> </w:t>
      </w:r>
      <w:r w:rsidRPr="001B5331">
        <w:t xml:space="preserve">и проводится </w:t>
      </w:r>
      <w:r w:rsidR="009D2A07" w:rsidRPr="00DE6779">
        <w:t xml:space="preserve">среди </w:t>
      </w:r>
      <w:sdt>
        <w:sdtPr>
          <w:id w:val="-261069649"/>
          <w:placeholder>
            <w:docPart w:val="DefaultPlaceholder_1082065158"/>
          </w:placeholder>
        </w:sdtPr>
        <w:sdtEndPr>
          <w:rPr>
            <w:i/>
            <w:color w:val="000000" w:themeColor="text1"/>
          </w:rPr>
        </w:sdtEndPr>
        <w:sdtContent>
          <w:r w:rsidR="00155699" w:rsidRPr="00155699">
            <w:rPr>
              <w:i/>
              <w:color w:val="000000" w:themeColor="text1"/>
            </w:rPr>
            <w:t>школьников, студентов СПО, бакалавров и магистрантов</w:t>
          </w:r>
        </w:sdtContent>
      </w:sdt>
      <w:r w:rsidR="00A4042E" w:rsidRPr="00A4042E">
        <w:rPr>
          <w:color w:val="808080" w:themeColor="background1" w:themeShade="80"/>
        </w:rPr>
        <w:t xml:space="preserve"> </w:t>
      </w:r>
      <w:r w:rsidR="00112A79" w:rsidRPr="00DE6779">
        <w:t>(далее – Участники</w:t>
      </w:r>
      <w:r w:rsidR="000200F0" w:rsidRPr="00DE6779">
        <w:t xml:space="preserve">, </w:t>
      </w:r>
      <w:r w:rsidR="00225EAC" w:rsidRPr="00DE6779">
        <w:t xml:space="preserve">Авторы </w:t>
      </w:r>
      <w:r w:rsidR="000200F0" w:rsidRPr="00DE6779">
        <w:t>конкурсной работы</w:t>
      </w:r>
      <w:r w:rsidR="00112A79" w:rsidRPr="00DE6779">
        <w:t>)</w:t>
      </w:r>
      <w:r w:rsidRPr="00DE6779">
        <w:t>.</w:t>
      </w:r>
    </w:p>
    <w:p w14:paraId="1F0FA20B" w14:textId="37F7429E" w:rsidR="00664540" w:rsidRPr="00B46337" w:rsidRDefault="00664540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0000" w:themeColor="text1"/>
        </w:rPr>
      </w:pPr>
      <w:r w:rsidRPr="00B46337">
        <w:rPr>
          <w:color w:val="000000" w:themeColor="text1"/>
        </w:rPr>
        <w:t xml:space="preserve">Срок проведения Конкурса с </w:t>
      </w:r>
      <w:sdt>
        <w:sdtPr>
          <w:rPr>
            <w:i/>
            <w:color w:val="000000" w:themeColor="text1"/>
          </w:rPr>
          <w:id w:val="1049581353"/>
          <w:placeholder>
            <w:docPart w:val="DefaultPlaceholder_1082065160"/>
          </w:placeholder>
          <w:date w:fullDate="2022-02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577C7">
            <w:rPr>
              <w:i/>
              <w:color w:val="000000" w:themeColor="text1"/>
            </w:rPr>
            <w:t>28.02.2022</w:t>
          </w:r>
        </w:sdtContent>
      </w:sdt>
      <w:r w:rsidRPr="00B46337">
        <w:rPr>
          <w:color w:val="000000" w:themeColor="text1"/>
        </w:rPr>
        <w:t xml:space="preserve"> по </w:t>
      </w:r>
      <w:sdt>
        <w:sdtPr>
          <w:rPr>
            <w:i/>
            <w:color w:val="000000" w:themeColor="text1"/>
          </w:rPr>
          <w:id w:val="1441420731"/>
          <w:placeholder>
            <w:docPart w:val="DefaultPlaceholder_1082065160"/>
          </w:placeholder>
          <w:date w:fullDate="2022-03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42C20">
            <w:rPr>
              <w:i/>
              <w:color w:val="000000" w:themeColor="text1"/>
            </w:rPr>
            <w:t>30.03.2022</w:t>
          </w:r>
        </w:sdtContent>
      </w:sdt>
      <w:r w:rsidRPr="00B46337">
        <w:rPr>
          <w:color w:val="000000" w:themeColor="text1"/>
        </w:rPr>
        <w:t xml:space="preserve"> включительно.</w:t>
      </w:r>
    </w:p>
    <w:p w14:paraId="6E3392A1" w14:textId="4E46F2F1" w:rsidR="00E96810" w:rsidRPr="00B46337" w:rsidRDefault="00E96810" w:rsidP="00E96810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6337">
        <w:rPr>
          <w:rFonts w:ascii="Times New Roman" w:hAnsi="Times New Roman" w:cs="Times New Roman"/>
          <w:color w:val="000000" w:themeColor="text1"/>
          <w:sz w:val="26"/>
          <w:szCs w:val="26"/>
        </w:rPr>
        <w:t>Конкурс проводится по следующим номинациям:</w:t>
      </w:r>
    </w:p>
    <w:p w14:paraId="4B8D1556" w14:textId="7D15772F" w:rsidR="00E96810" w:rsidRPr="00B46337" w:rsidRDefault="00E85224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-279028394"/>
          <w:placeholder>
            <w:docPart w:val="DefaultPlaceholder_1082065158"/>
          </w:placeholder>
        </w:sdtPr>
        <w:sdtEndPr/>
        <w:sdtContent>
          <w:r w:rsidR="00B46337" w:rsidRPr="00B46337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Экологическое направление «Зеленые технологии»</w:t>
          </w:r>
        </w:sdtContent>
      </w:sdt>
      <w:r w:rsidR="00E96810" w:rsidRPr="00B4633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14:paraId="7E785EFA" w14:textId="430FFF9B" w:rsidR="00E96810" w:rsidRPr="00B46337" w:rsidRDefault="00E85224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248938755"/>
          <w:placeholder>
            <w:docPart w:val="500D4E9C3FE64B03822EE8147570FC6F"/>
          </w:placeholder>
        </w:sdtPr>
        <w:sdtEndPr/>
        <w:sdtContent>
          <w:r w:rsidR="00B46337" w:rsidRPr="00B46337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Образовательное направление</w:t>
          </w:r>
        </w:sdtContent>
      </w:sdt>
      <w:r w:rsidR="00E96810" w:rsidRPr="00B4633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14:paraId="6AE09BBF" w14:textId="64A05FC7" w:rsidR="00E96810" w:rsidRPr="00B46337" w:rsidRDefault="00E85224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-1825735912"/>
          <w:placeholder>
            <w:docPart w:val="3C580C16E84145AFAE15F27E1D535402"/>
          </w:placeholder>
        </w:sdtPr>
        <w:sdtEndPr/>
        <w:sdtContent>
          <w:r w:rsidR="00B46337" w:rsidRPr="00B46337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Экономическое направление</w:t>
          </w:r>
        </w:sdtContent>
      </w:sdt>
      <w:r w:rsidR="00B46337" w:rsidRPr="00B4633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14:paraId="46F0F482" w14:textId="77874B27" w:rsidR="00B46337" w:rsidRPr="00B46337" w:rsidRDefault="00B46337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4633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Юридическое направление</w:t>
      </w:r>
    </w:p>
    <w:p w14:paraId="35C83AE4" w14:textId="79786FB2" w:rsidR="000F534B" w:rsidRDefault="00E85224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000000" w:themeColor="text1"/>
          </w:rPr>
          <w:id w:val="-2015595852"/>
          <w:placeholder>
            <w:docPart w:val="DefaultPlaceholder_1082065158"/>
          </w:placeholder>
        </w:sdtPr>
        <w:sdtEndPr/>
        <w:sdtContent>
          <w:proofErr w:type="gramStart"/>
          <w:r w:rsidR="00B46337" w:rsidRPr="00B46337">
            <w:rPr>
              <w:i/>
              <w:color w:val="000000" w:themeColor="text1"/>
            </w:rPr>
            <w:t xml:space="preserve">Кафедра иностранных языков </w:t>
          </w:r>
          <w:proofErr w:type="spellStart"/>
          <w:r w:rsidR="00B46337" w:rsidRPr="00B46337">
            <w:rPr>
              <w:i/>
              <w:color w:val="000000" w:themeColor="text1"/>
            </w:rPr>
            <w:t>УрГЭУ</w:t>
          </w:r>
          <w:proofErr w:type="spellEnd"/>
        </w:sdtContent>
      </w:sdt>
      <w:r w:rsidR="00B527F0" w:rsidRPr="001B5331">
        <w:t xml:space="preserve"> </w:t>
      </w:r>
      <w:r w:rsidR="00D93538" w:rsidRPr="001B5331">
        <w:t xml:space="preserve">не менее чем за три </w:t>
      </w:r>
      <w:r w:rsidR="00E46541" w:rsidRPr="00DE6779">
        <w:t xml:space="preserve">рабочих </w:t>
      </w:r>
      <w:r w:rsidR="00D93538" w:rsidRPr="00DE6779">
        <w:t xml:space="preserve">дня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 xml:space="preserve">на </w:t>
      </w:r>
      <w:r w:rsidR="000578B1">
        <w:t>кафедральном</w:t>
      </w:r>
      <w:r w:rsidR="00D93538" w:rsidRPr="00DE6779">
        <w:t xml:space="preserve"> сайте (портале) </w:t>
      </w:r>
      <w:proofErr w:type="spellStart"/>
      <w:r w:rsidR="00B46337">
        <w:t>УрГЭУ</w:t>
      </w:r>
      <w:proofErr w:type="spellEnd"/>
      <w:r w:rsidR="00D93538" w:rsidRPr="00DE6779">
        <w:t xml:space="preserve"> </w:t>
      </w:r>
      <w:r w:rsidR="00A91AA6" w:rsidRPr="00DE6779">
        <w:t xml:space="preserve">информацию </w:t>
      </w:r>
      <w:r w:rsidR="000F534B" w:rsidRPr="00DE6779">
        <w:t>о</w:t>
      </w:r>
      <w:r w:rsidR="00683010" w:rsidRPr="00DE6779">
        <w:t xml:space="preserve">б условиях </w:t>
      </w:r>
      <w:r w:rsidR="006E7512" w:rsidRPr="00DE6779">
        <w:t xml:space="preserve">и задании </w:t>
      </w:r>
      <w:r w:rsidR="00683010" w:rsidRPr="00DE6779">
        <w:t xml:space="preserve">Конкурса, критерии и порядок оценок </w:t>
      </w:r>
      <w:r w:rsidR="00D93538" w:rsidRPr="00DE6779">
        <w:t xml:space="preserve">конкурсных </w:t>
      </w:r>
      <w:r w:rsidR="00683010" w:rsidRPr="00DE6779">
        <w:t>работ, место, срок и порядок представления</w:t>
      </w:r>
      <w:r w:rsidR="00AB4EF3" w:rsidRPr="00DE6779">
        <w:t xml:space="preserve"> конкурсных работ</w:t>
      </w:r>
      <w:r w:rsidR="00683010" w:rsidRPr="00DE6779">
        <w:t>, размер и форму награды, порядок и сроки объявления результатов Конкурса</w:t>
      </w:r>
      <w:r w:rsidR="00BF51B7" w:rsidRPr="00DE6779">
        <w:t>.</w:t>
      </w:r>
      <w:proofErr w:type="gramEnd"/>
    </w:p>
    <w:p w14:paraId="1CB6CD64" w14:textId="1EE94233" w:rsidR="00337F2B" w:rsidRPr="00DE6779" w:rsidRDefault="00337F2B" w:rsidP="00337F2B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FE6620">
        <w:rPr>
          <w:rFonts w:ascii="Times New Roman" w:hAnsi="Times New Roman" w:cs="Times New Roman"/>
          <w:sz w:val="26"/>
          <w:szCs w:val="26"/>
        </w:rPr>
        <w:t xml:space="preserve">Положение и изменения к нему утверждаются </w:t>
      </w:r>
      <w:r w:rsidR="00B46337">
        <w:rPr>
          <w:rFonts w:ascii="Times New Roman" w:hAnsi="Times New Roman" w:cs="Times New Roman"/>
          <w:sz w:val="26"/>
          <w:szCs w:val="26"/>
        </w:rPr>
        <w:t xml:space="preserve">приказом ректора </w:t>
      </w:r>
      <w:proofErr w:type="spellStart"/>
      <w:r w:rsidR="00B46337">
        <w:rPr>
          <w:rFonts w:ascii="Times New Roman" w:hAnsi="Times New Roman" w:cs="Times New Roman"/>
          <w:sz w:val="26"/>
          <w:szCs w:val="26"/>
        </w:rPr>
        <w:t>УрГЭУ</w:t>
      </w:r>
      <w:proofErr w:type="spellEnd"/>
    </w:p>
    <w:p w14:paraId="5D880DD3" w14:textId="77777777" w:rsidR="00B82A15" w:rsidRPr="00DE6779" w:rsidRDefault="00B82A15" w:rsidP="0054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873F0E" w14:textId="63196BC6" w:rsidR="00545DDF" w:rsidRPr="00DE6779" w:rsidRDefault="00CF3D4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D93538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A07C4E5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F7F1AD1" w14:textId="12E2D6E7" w:rsidR="00141978" w:rsidRPr="001B5331" w:rsidRDefault="00890234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 проходит в два этапа</w:t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14:paraId="624A57C3" w14:textId="4EA68015" w:rsidR="002E1A12" w:rsidRPr="00DE6779" w:rsidRDefault="00664540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>ервый этап Конкурса</w:t>
      </w:r>
      <w:r w:rsidR="002F04E9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с </w:t>
      </w:r>
      <w:sdt>
        <w:sdtPr>
          <w:rPr>
            <w:rFonts w:ascii="Times New Roman" w:hAnsi="Times New Roman" w:cs="Times New Roman"/>
            <w:sz w:val="26"/>
            <w:szCs w:val="26"/>
          </w:rPr>
          <w:id w:val="-1202237418"/>
          <w:placeholder>
            <w:docPart w:val="DefaultPlaceholder_1082065160"/>
          </w:placeholder>
          <w:date w:fullDate="2022-02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577C7">
            <w:rPr>
              <w:rFonts w:ascii="Times New Roman" w:hAnsi="Times New Roman" w:cs="Times New Roman"/>
              <w:sz w:val="26"/>
              <w:szCs w:val="26"/>
            </w:rPr>
            <w:t>28.02.2022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2017731738"/>
          <w:placeholder>
            <w:docPart w:val="DefaultPlaceholder_1082065160"/>
          </w:placeholder>
          <w:date w:fullDate="2022-03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426B">
            <w:rPr>
              <w:rFonts w:ascii="Times New Roman" w:hAnsi="Times New Roman" w:cs="Times New Roman"/>
              <w:sz w:val="26"/>
              <w:szCs w:val="26"/>
            </w:rPr>
            <w:t>20.03.2022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91319E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1319E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14:paraId="5915AE5A" w14:textId="665B4E63" w:rsidR="00DE516C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192750979"/>
          <w:placeholder>
            <w:docPart w:val="DefaultPlaceholder_1082065160"/>
          </w:placeholder>
          <w:date w:fullDate="2022-02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78B1">
            <w:rPr>
              <w:rFonts w:ascii="Times New Roman" w:hAnsi="Times New Roman" w:cs="Times New Roman"/>
              <w:color w:val="000000"/>
              <w:sz w:val="26"/>
              <w:szCs w:val="26"/>
            </w:rPr>
            <w:t>28.02.2022</w:t>
          </w:r>
        </w:sdtContent>
      </w:sdt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777709334"/>
          <w:placeholder>
            <w:docPart w:val="DefaultPlaceholder_1082065160"/>
          </w:placeholder>
          <w:date w:fullDate="2022-03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78B1">
            <w:rPr>
              <w:rFonts w:ascii="Times New Roman" w:hAnsi="Times New Roman" w:cs="Times New Roman"/>
              <w:color w:val="000000"/>
              <w:sz w:val="26"/>
              <w:szCs w:val="26"/>
            </w:rPr>
            <w:t>20.03.2022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 w:rsidR="000640BE" w:rsidRPr="00DE6779">
        <w:rPr>
          <w:rFonts w:ascii="Times New Roman" w:hAnsi="Times New Roman" w:cs="Times New Roman"/>
          <w:color w:val="000000"/>
          <w:sz w:val="26"/>
          <w:szCs w:val="26"/>
        </w:rPr>
        <w:t>конкурсных</w:t>
      </w:r>
      <w:r w:rsidR="00683010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DE516C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40BE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FCE9CB8" w14:textId="58510F7C" w:rsidR="002E1A12" w:rsidRPr="00DE6779" w:rsidRDefault="000640BE" w:rsidP="00437EB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Конкурсные работы, поступившие после окончания срока приема конкурсных работ</w:t>
      </w:r>
      <w:r w:rsidR="00B440DA" w:rsidRPr="00DE6779">
        <w:rPr>
          <w:rFonts w:ascii="Times New Roman" w:hAnsi="Times New Roman" w:cs="Times New Roman"/>
          <w:sz w:val="26"/>
          <w:szCs w:val="26"/>
        </w:rPr>
        <w:t>,</w:t>
      </w:r>
      <w:r w:rsidRPr="00DE6779">
        <w:rPr>
          <w:rFonts w:ascii="Times New Roman" w:hAnsi="Times New Roman" w:cs="Times New Roman"/>
          <w:sz w:val="26"/>
          <w:szCs w:val="26"/>
        </w:rPr>
        <w:t xml:space="preserve"> к Конкурсу не допускаются;</w:t>
      </w:r>
    </w:p>
    <w:p w14:paraId="245F1982" w14:textId="0FC57EEB" w:rsidR="002E1A12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555855086"/>
          <w:placeholder>
            <w:docPart w:val="DefaultPlaceholder_1082065160"/>
          </w:placeholder>
          <w:date w:fullDate="2022-03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78B1">
            <w:rPr>
              <w:rFonts w:ascii="Times New Roman" w:hAnsi="Times New Roman" w:cs="Times New Roman"/>
              <w:color w:val="000000"/>
              <w:sz w:val="26"/>
              <w:szCs w:val="26"/>
            </w:rPr>
            <w:t>21.03.2022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69060710"/>
          <w:placeholder>
            <w:docPart w:val="DefaultPlaceholder_1082065160"/>
          </w:placeholder>
          <w:date w:fullDate="2022-03-2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78B1">
            <w:rPr>
              <w:rFonts w:ascii="Times New Roman" w:hAnsi="Times New Roman" w:cs="Times New Roman"/>
              <w:color w:val="000000"/>
              <w:sz w:val="26"/>
              <w:szCs w:val="26"/>
            </w:rPr>
            <w:t>23.03.2022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</w:t>
      </w:r>
      <w:r w:rsidR="00427536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 конкурсных работ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на соответствие правилам оформления конкурсных работ</w:t>
      </w:r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F6261D2" w14:textId="41259E2F" w:rsidR="004B2768" w:rsidRPr="000578B1" w:rsidRDefault="004B2768" w:rsidP="00437EB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Участников по итогам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первого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конкурсных работ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EF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будет опубликован на </w:t>
      </w:r>
      <w:r w:rsidR="005577C7">
        <w:rPr>
          <w:rFonts w:ascii="Times New Roman" w:hAnsi="Times New Roman" w:cs="Times New Roman"/>
          <w:sz w:val="26"/>
          <w:szCs w:val="26"/>
        </w:rPr>
        <w:t xml:space="preserve">корпоративном сайте </w:t>
      </w:r>
      <w:r w:rsidR="000578B1">
        <w:rPr>
          <w:rFonts w:ascii="Times New Roman" w:hAnsi="Times New Roman" w:cs="Times New Roman"/>
          <w:sz w:val="26"/>
          <w:szCs w:val="26"/>
        </w:rPr>
        <w:t xml:space="preserve">кафедры иностранных языков </w:t>
      </w:r>
      <w:proofErr w:type="spellStart"/>
      <w:r w:rsidR="000578B1">
        <w:rPr>
          <w:rFonts w:ascii="Times New Roman" w:hAnsi="Times New Roman" w:cs="Times New Roman"/>
          <w:sz w:val="26"/>
          <w:szCs w:val="26"/>
        </w:rPr>
        <w:t>УрГЭУ</w:t>
      </w:r>
      <w:proofErr w:type="spellEnd"/>
      <w:r w:rsidR="00580701" w:rsidRPr="00DE6779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-196393852"/>
          <w:placeholder>
            <w:docPart w:val="DefaultPlaceholder_1082065160"/>
          </w:placeholder>
          <w:date w:fullDate="2022-03-2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78B1" w:rsidRPr="000578B1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25.03.2022</w:t>
          </w:r>
        </w:sdtContent>
      </w:sdt>
      <w:r w:rsidR="001D708E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7D5E141" w14:textId="575638EB" w:rsidR="008315E0" w:rsidRPr="005577C7" w:rsidRDefault="0043737B" w:rsidP="00FC174A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7C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97907" w:rsidRPr="005577C7">
        <w:rPr>
          <w:rFonts w:ascii="Times New Roman" w:hAnsi="Times New Roman" w:cs="Times New Roman"/>
          <w:color w:val="000000" w:themeColor="text1"/>
          <w:sz w:val="26"/>
          <w:szCs w:val="26"/>
        </w:rPr>
        <w:t>торой этап</w:t>
      </w:r>
      <w:r w:rsidR="000578B1" w:rsidRPr="00557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(финал)</w:t>
      </w:r>
      <w:r w:rsidR="00C97907" w:rsidRPr="00557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Конкурса </w:t>
      </w:r>
      <w:r w:rsidR="001D708E" w:rsidRPr="00D42C20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</w:t>
      </w:r>
      <w:r w:rsidR="009F286B" w:rsidRPr="00D42C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907" w:rsidRPr="00D42C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1099683351"/>
          <w:placeholder>
            <w:docPart w:val="DefaultPlaceholder_1082065160"/>
          </w:placeholder>
          <w:date w:fullDate="2022-03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577C7" w:rsidRPr="00D42C20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30.03.2022</w:t>
          </w:r>
        </w:sdtContent>
      </w:sdt>
      <w:r w:rsidR="000578B1" w:rsidRPr="00557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2E1A12" w:rsidRPr="00557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7173" w:rsidRPr="00557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состоит из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24296187"/>
          <w:placeholder>
            <w:docPart w:val="DefaultPlaceholder_1082065158"/>
          </w:placeholder>
        </w:sdtPr>
        <w:sdtEndPr/>
        <w:sdtContent>
          <w:r w:rsidR="005577C7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защиты</w:t>
          </w:r>
          <w:r w:rsidR="000578B1" w:rsidRPr="005577C7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 xml:space="preserve"> проектов</w:t>
          </w:r>
        </w:sdtContent>
      </w:sdt>
      <w:r w:rsidR="003F22AC" w:rsidRPr="005577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32F1FA1" w14:textId="7CC8ADAD" w:rsidR="00AB3255" w:rsidRPr="000578B1" w:rsidRDefault="00B440D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</w:t>
      </w:r>
      <w:r w:rsidR="00EF4FC8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D073AF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0578B1" w:rsidRPr="000578B1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Победителях Конкурса по каждой номинации</w:t>
          </w:r>
        </w:sdtContent>
      </w:sdt>
      <w:r w:rsidR="0044647A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итогам второго этапа Конкурса</w:t>
      </w:r>
      <w:r w:rsidR="00B52659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0578B1" w:rsidRPr="000578B1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будет опубликована</w:t>
          </w:r>
        </w:sdtContent>
      </w:sdt>
      <w:r w:rsidR="00B52659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3255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80701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0578B1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>афедральном сайте кафедры иностранных языков</w:t>
      </w:r>
      <w:r w:rsidR="00557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сайте</w:t>
      </w:r>
      <w:r w:rsidR="00580701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578B1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>УрГЭУ</w:t>
      </w:r>
      <w:proofErr w:type="spellEnd"/>
      <w:r w:rsidR="00C51A17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192344161"/>
          <w:placeholder>
            <w:docPart w:val="DefaultPlaceholder_1082065160"/>
          </w:placeholder>
          <w:date w:fullDate="2022-03-3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577C7" w:rsidRPr="00D42C20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31.03.2022</w:t>
          </w:r>
        </w:sdtContent>
      </w:sdt>
      <w:r w:rsidR="00DB03A5" w:rsidRPr="00D42C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1DD32FD" w14:textId="4B42FAB2" w:rsidR="00C97907" w:rsidRPr="000578B1" w:rsidRDefault="00E80B3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0578B1" w:rsidRPr="000578B1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Победителя конкурса по каждой номинации</w:t>
          </w:r>
        </w:sdtContent>
      </w:sdt>
      <w:r w:rsidR="00B440DA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</w:t>
      </w:r>
      <w:r w:rsidR="00C51A17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-602962950"/>
          <w:placeholder>
            <w:docPart w:val="DefaultPlaceholder_1082065160"/>
          </w:placeholder>
          <w:date w:fullDate="2022-02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578B1" w:rsidRPr="000578B1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28.02.2022</w:t>
          </w:r>
        </w:sdtContent>
      </w:sdt>
      <w:r w:rsidR="00202FC1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6FB6" w:rsidRPr="00057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C2F5AAE" w14:textId="77777777" w:rsidR="00B82A15" w:rsidRPr="00DE6779" w:rsidRDefault="00B82A15" w:rsidP="00437EB7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14:paraId="3FB6B022" w14:textId="1C0D5EA5" w:rsidR="00C428C5" w:rsidRPr="001B5331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331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14:paraId="2215FE27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D806F4F" w14:textId="238B66A4" w:rsidR="00E96810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Конкурса являются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935122317"/>
          <w:placeholder>
            <w:docPart w:val="DefaultPlaceholder_1082065158"/>
          </w:placeholder>
        </w:sdtPr>
        <w:sdtEndPr>
          <w:rPr>
            <w:i/>
            <w:color w:val="000000" w:themeColor="text1"/>
          </w:rPr>
        </w:sdtEndPr>
        <w:sdtContent>
          <w:r w:rsidR="00860E2B" w:rsidRPr="00860E2B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школьники, студенты СПО, бакалавры и магистранты</w:t>
          </w:r>
        </w:sdtContent>
      </w:sdt>
      <w:r w:rsidRPr="00860E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2F556FA" w14:textId="5AC1B6EE"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Конкурсе,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Конкурса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B9782C5" w14:textId="6281D863"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291683A6" w14:textId="187C403E" w:rsidR="00E8587F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DE677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Конкурса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</w:t>
      </w:r>
      <w:r w:rsidRPr="00860E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Конкурсе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860E2B" w:rsidRPr="00860E2B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или</w:t>
          </w:r>
        </w:sdtContent>
      </w:sdt>
      <w:r w:rsidRPr="00860E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отстранить на любом этапе от дальнейшего участия в Конкурсе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860E2B" w:rsidRPr="00860E2B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и</w:t>
          </w:r>
        </w:sdtContent>
      </w:sdt>
      <w:r w:rsidR="00694202" w:rsidRPr="00860E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60E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лишить </w:t>
      </w:r>
      <w:r w:rsidR="00802AA6" w:rsidRPr="00860E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призового 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места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4A8CE6" w14:textId="77777777" w:rsidR="00E4704F" w:rsidRPr="00DE6779" w:rsidRDefault="00E4704F" w:rsidP="00E4704F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CDD47E" w14:textId="71B94EDB" w:rsidR="00545DDF" w:rsidRPr="00DE6779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Конкурсное жюри</w:t>
      </w:r>
    </w:p>
    <w:p w14:paraId="6D3A0EB0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A6E162B" w14:textId="32F474A1" w:rsidR="00DD1882" w:rsidRDefault="00791A03" w:rsidP="00DD1882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t>Р</w:t>
      </w:r>
      <w:r w:rsidR="002D38EB" w:rsidRPr="00DE6779">
        <w:t>ассмотрени</w:t>
      </w:r>
      <w:r w:rsidRPr="00DE6779">
        <w:t>е</w:t>
      </w:r>
      <w:r w:rsidR="002D38EB" w:rsidRPr="00DE6779">
        <w:t xml:space="preserve"> </w:t>
      </w:r>
      <w:r w:rsidR="00E96810">
        <w:t xml:space="preserve">конкурсных </w:t>
      </w:r>
      <w:r w:rsidR="00B04B09" w:rsidRPr="00DE6779">
        <w:t>работ Участников</w:t>
      </w:r>
      <w:r w:rsidR="002D38EB" w:rsidRPr="00DE6779">
        <w:t xml:space="preserve"> и </w:t>
      </w:r>
      <w:r w:rsidR="002D38EB" w:rsidRPr="00860E2B">
        <w:rPr>
          <w:color w:val="000000" w:themeColor="text1"/>
        </w:rPr>
        <w:t>определени</w:t>
      </w:r>
      <w:r w:rsidRPr="00860E2B">
        <w:rPr>
          <w:color w:val="000000" w:themeColor="text1"/>
        </w:rPr>
        <w:t>е</w:t>
      </w:r>
      <w:r w:rsidR="00694202" w:rsidRPr="00860E2B">
        <w:rPr>
          <w:i/>
          <w:color w:val="000000" w:themeColor="text1"/>
        </w:rPr>
        <w:t xml:space="preserve"> </w:t>
      </w:r>
      <w:sdt>
        <w:sdtPr>
          <w:rPr>
            <w:i/>
            <w:color w:val="000000" w:themeColor="text1"/>
          </w:rPr>
          <w:id w:val="1768508318"/>
          <w:placeholder>
            <w:docPart w:val="EDE41C158DB841EDB1647AB5ED4B9749"/>
          </w:placeholder>
          <w:comboBox>
            <w:listItem w:value="Выберите элемент."/>
            <w:listItem w:displayText="победителя Конкурса " w:value="победителя Конкурса "/>
            <w:listItem w:displayText=" победителей конкурса" w:value=" победителей конкурса"/>
            <w:listItem w:displayText=" победителей конкурса по каждой номинации" w:value=" победителей конкурса по каждой номинации"/>
          </w:comboBox>
        </w:sdtPr>
        <w:sdtEndPr/>
        <w:sdtContent>
          <w:r w:rsidR="00860E2B" w:rsidRPr="00860E2B">
            <w:rPr>
              <w:i/>
              <w:color w:val="000000" w:themeColor="text1"/>
            </w:rPr>
            <w:t xml:space="preserve"> победителей конкурса по каждой номинации</w:t>
          </w:r>
        </w:sdtContent>
      </w:sdt>
      <w:r w:rsidR="002D38EB" w:rsidRPr="00DE6779">
        <w:t xml:space="preserve"> </w:t>
      </w:r>
      <w:r w:rsidRPr="00DE6779">
        <w:t>осуществляет К</w:t>
      </w:r>
      <w:r w:rsidR="002D38EB" w:rsidRPr="00437EB7">
        <w:t>онкурсн</w:t>
      </w:r>
      <w:r w:rsidR="00B87319" w:rsidRPr="001B5331">
        <w:t>ое</w:t>
      </w:r>
      <w:r w:rsidR="002D38EB" w:rsidRPr="001B5331">
        <w:t xml:space="preserve"> </w:t>
      </w:r>
      <w:r w:rsidR="00B87319" w:rsidRPr="00DE6779">
        <w:t>жюри</w:t>
      </w:r>
      <w:r w:rsidRPr="00DE6779">
        <w:t xml:space="preserve">, состав которого утверждается приказом </w:t>
      </w:r>
      <w:proofErr w:type="spellStart"/>
      <w:r w:rsidR="00860E2B">
        <w:t>УрГЭУ</w:t>
      </w:r>
      <w:proofErr w:type="spellEnd"/>
      <w:r w:rsidR="00F003C0" w:rsidRPr="00DE6779">
        <w:t>.</w:t>
      </w:r>
    </w:p>
    <w:p w14:paraId="2C17B07A" w14:textId="3DD30E36" w:rsidR="00810ED1" w:rsidRDefault="00810ED1" w:rsidP="00DD1882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>
        <w:t>Состав Конкурсного жюри:</w:t>
      </w:r>
    </w:p>
    <w:p w14:paraId="310F4E8B" w14:textId="77777777" w:rsidR="0083123E" w:rsidRDefault="0083123E" w:rsidP="0083123E">
      <w:pPr>
        <w:pStyle w:val="11"/>
        <w:numPr>
          <w:ilvl w:val="0"/>
          <w:numId w:val="7"/>
        </w:numPr>
        <w:tabs>
          <w:tab w:val="left" w:pos="1418"/>
        </w:tabs>
        <w:ind w:left="357" w:hanging="357"/>
      </w:pPr>
      <w:r>
        <w:t xml:space="preserve">Дудина И.М., доцент, </w:t>
      </w:r>
      <w:proofErr w:type="spellStart"/>
      <w:r>
        <w:t>к.с.н</w:t>
      </w:r>
      <w:proofErr w:type="spellEnd"/>
      <w:r>
        <w:t>., доцент кафедры социальной политики, Ярославский государственный университет им. Демидова</w:t>
      </w:r>
    </w:p>
    <w:p w14:paraId="372DE6F9" w14:textId="77777777" w:rsidR="0083123E" w:rsidRDefault="0083123E" w:rsidP="0083123E">
      <w:pPr>
        <w:pStyle w:val="11"/>
        <w:numPr>
          <w:ilvl w:val="0"/>
          <w:numId w:val="7"/>
        </w:numPr>
        <w:tabs>
          <w:tab w:val="left" w:pos="1418"/>
        </w:tabs>
        <w:ind w:left="357" w:hanging="357"/>
      </w:pPr>
      <w:r>
        <w:t xml:space="preserve">Зеленина Л.Е, доцент, </w:t>
      </w:r>
      <w:proofErr w:type="spellStart"/>
      <w:r>
        <w:t>к.п.н</w:t>
      </w:r>
      <w:proofErr w:type="spellEnd"/>
      <w:r>
        <w:t>., доцент кафедры профессионально-ориентированного языкового образования, Уральский государственный педагогический университет</w:t>
      </w:r>
    </w:p>
    <w:p w14:paraId="7D10ECCA" w14:textId="77777777" w:rsidR="0083123E" w:rsidRDefault="0083123E" w:rsidP="0083123E">
      <w:pPr>
        <w:pStyle w:val="11"/>
        <w:numPr>
          <w:ilvl w:val="0"/>
          <w:numId w:val="7"/>
        </w:numPr>
        <w:tabs>
          <w:tab w:val="left" w:pos="1418"/>
        </w:tabs>
        <w:ind w:left="357" w:hanging="357"/>
      </w:pPr>
      <w:proofErr w:type="spellStart"/>
      <w:r>
        <w:t>Круть</w:t>
      </w:r>
      <w:proofErr w:type="spellEnd"/>
      <w:r>
        <w:t xml:space="preserve"> О.В., доцент, </w:t>
      </w:r>
      <w:proofErr w:type="spellStart"/>
      <w:r>
        <w:t>к.с.н</w:t>
      </w:r>
      <w:proofErr w:type="spellEnd"/>
      <w:r>
        <w:t>., Отделение Машиностроения и переработки нефти, Многопрофильный колледж Тюменского государственного университета</w:t>
      </w:r>
    </w:p>
    <w:p w14:paraId="14A8A7A1" w14:textId="77777777" w:rsidR="0083123E" w:rsidRPr="00DE6779" w:rsidRDefault="0083123E" w:rsidP="0083123E">
      <w:pPr>
        <w:pStyle w:val="11"/>
        <w:numPr>
          <w:ilvl w:val="0"/>
          <w:numId w:val="7"/>
        </w:numPr>
        <w:tabs>
          <w:tab w:val="left" w:pos="1418"/>
        </w:tabs>
        <w:ind w:left="357" w:hanging="357"/>
      </w:pPr>
      <w:proofErr w:type="spellStart"/>
      <w:r>
        <w:t>Простова</w:t>
      </w:r>
      <w:proofErr w:type="spellEnd"/>
      <w:r>
        <w:t xml:space="preserve"> Д.М, к.э.н., старший преподаватель кафедры иностранных языков, Уральский государственный экономический университет</w:t>
      </w:r>
    </w:p>
    <w:p w14:paraId="64D50548" w14:textId="0517EFDE" w:rsidR="00810ED1" w:rsidRDefault="00810ED1" w:rsidP="00810ED1">
      <w:pPr>
        <w:pStyle w:val="11"/>
        <w:numPr>
          <w:ilvl w:val="0"/>
          <w:numId w:val="7"/>
        </w:numPr>
        <w:tabs>
          <w:tab w:val="left" w:pos="1418"/>
        </w:tabs>
        <w:ind w:left="357" w:hanging="357"/>
      </w:pPr>
      <w:proofErr w:type="spellStart"/>
      <w:proofErr w:type="gramStart"/>
      <w:r>
        <w:t>Ширшиков</w:t>
      </w:r>
      <w:proofErr w:type="spellEnd"/>
      <w:r>
        <w:t xml:space="preserve"> В.Б., доцент, к.ф.н., доцент кафедры «Методология права и юридическая коммуникация», Российский университет транспорта, Юридический институт, г. Москва</w:t>
      </w:r>
      <w:proofErr w:type="gramEnd"/>
    </w:p>
    <w:p w14:paraId="4C1F32B2" w14:textId="163814CE" w:rsidR="00B87319" w:rsidRPr="00DE6779" w:rsidRDefault="002D38E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t xml:space="preserve">При оценке </w:t>
      </w:r>
      <w:r w:rsidR="00686F5E" w:rsidRPr="00DE6779">
        <w:t>работ Участников</w:t>
      </w:r>
      <w:r w:rsidRPr="00DE6779">
        <w:t xml:space="preserve"> Конкурсн</w:t>
      </w:r>
      <w:r w:rsidR="00B87319" w:rsidRPr="00DE6779">
        <w:t>ое</w:t>
      </w:r>
      <w:r w:rsidRPr="00DE6779">
        <w:t xml:space="preserve"> </w:t>
      </w:r>
      <w:r w:rsidR="00B87319" w:rsidRPr="00DE6779">
        <w:t>жюри</w:t>
      </w:r>
      <w:r w:rsidRPr="00DE6779">
        <w:t xml:space="preserve"> руково</w:t>
      </w:r>
      <w:r w:rsidR="00886FB6" w:rsidRPr="00DE6779">
        <w:t>дствуется следующими критериями</w:t>
      </w:r>
      <w:r w:rsidRPr="00DE6779">
        <w:t xml:space="preserve">: </w:t>
      </w:r>
    </w:p>
    <w:p w14:paraId="63E8A197" w14:textId="58C69FC1" w:rsidR="00B87319" w:rsidRPr="00545F49" w:rsidRDefault="00E85224" w:rsidP="00545F49">
      <w:pPr>
        <w:pStyle w:val="11"/>
        <w:numPr>
          <w:ilvl w:val="2"/>
          <w:numId w:val="2"/>
        </w:numPr>
        <w:tabs>
          <w:tab w:val="left" w:pos="1701"/>
        </w:tabs>
        <w:rPr>
          <w:color w:val="000000" w:themeColor="text1"/>
        </w:rPr>
      </w:pPr>
      <w:sdt>
        <w:sdtPr>
          <w:rPr>
            <w:i/>
            <w:color w:val="000000" w:themeColor="text1"/>
          </w:rPr>
          <w:id w:val="-698318286"/>
          <w:placeholder>
            <w:docPart w:val="DefaultPlaceholder_1082065158"/>
          </w:placeholder>
        </w:sdtPr>
        <w:sdtEndPr/>
        <w:sdtContent>
          <w:r w:rsidR="00545F49" w:rsidRPr="00545F49">
            <w:rPr>
              <w:i/>
              <w:color w:val="000000" w:themeColor="text1"/>
            </w:rPr>
            <w:t>Постановка цели, планирование путей ее достижения. Постановка и обоснование проблемы проекта</w:t>
          </w:r>
        </w:sdtContent>
      </w:sdt>
      <w:r w:rsidR="00B87319" w:rsidRPr="00545F49">
        <w:rPr>
          <w:color w:val="000000" w:themeColor="text1"/>
        </w:rPr>
        <w:t>;</w:t>
      </w:r>
    </w:p>
    <w:p w14:paraId="6E8C1045" w14:textId="35F423A9" w:rsidR="00B87319" w:rsidRPr="00545F49" w:rsidRDefault="00E85224" w:rsidP="00545F49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rPr>
          <w:color w:val="000000" w:themeColor="text1"/>
        </w:rPr>
      </w:pPr>
      <w:sdt>
        <w:sdtPr>
          <w:rPr>
            <w:i/>
            <w:color w:val="000000" w:themeColor="text1"/>
          </w:rPr>
          <w:id w:val="-440447579"/>
          <w:placeholder>
            <w:docPart w:val="ACF9E673516448CD89153C17E77FF333"/>
          </w:placeholder>
        </w:sdtPr>
        <w:sdtEndPr/>
        <w:sdtContent>
          <w:r w:rsidR="00545F49" w:rsidRPr="00545F49">
            <w:rPr>
              <w:i/>
              <w:color w:val="000000" w:themeColor="text1"/>
            </w:rPr>
            <w:t>Глубина раскрытия темы проекта. Разнообразие источников информации, целесообразность их использования.  Соответствие выбранных способов работы цели и содержанию проекта;</w:t>
          </w:r>
        </w:sdtContent>
      </w:sdt>
    </w:p>
    <w:p w14:paraId="0E590EEC" w14:textId="0F94BC33" w:rsidR="00B87319" w:rsidRDefault="00E85224" w:rsidP="00545F49">
      <w:pPr>
        <w:pStyle w:val="11"/>
        <w:numPr>
          <w:ilvl w:val="2"/>
          <w:numId w:val="2"/>
        </w:numPr>
        <w:tabs>
          <w:tab w:val="left" w:pos="1134"/>
          <w:tab w:val="left" w:pos="1701"/>
        </w:tabs>
      </w:pPr>
      <w:sdt>
        <w:sdtPr>
          <w:rPr>
            <w:i/>
            <w:color w:val="000000" w:themeColor="text1"/>
          </w:rPr>
          <w:id w:val="-2049676297"/>
          <w:placeholder>
            <w:docPart w:val="BB033C48FF59455C81199D36476B21F4"/>
          </w:placeholder>
        </w:sdtPr>
        <w:sdtEndPr/>
        <w:sdtContent>
          <w:r w:rsidR="00545F49" w:rsidRPr="00545F49">
            <w:rPr>
              <w:i/>
              <w:color w:val="000000" w:themeColor="text1"/>
            </w:rPr>
            <w:t>Анализ хода работы, выводы и перспективы. Личная заинтересованность автора, творческий подход к работе</w:t>
          </w:r>
          <w:bookmarkStart w:id="0" w:name="_GoBack"/>
          <w:bookmarkEnd w:id="0"/>
        </w:sdtContent>
      </w:sdt>
      <w:r w:rsidR="00B87319" w:rsidRPr="00DE6779">
        <w:t>.</w:t>
      </w:r>
    </w:p>
    <w:p w14:paraId="21D26A56" w14:textId="300896A2" w:rsidR="005577C7" w:rsidRPr="00D42C20" w:rsidRDefault="00DD1882" w:rsidP="00545F49">
      <w:pPr>
        <w:pStyle w:val="11"/>
        <w:numPr>
          <w:ilvl w:val="2"/>
          <w:numId w:val="2"/>
        </w:numPr>
        <w:tabs>
          <w:tab w:val="left" w:pos="1134"/>
          <w:tab w:val="left" w:pos="1701"/>
        </w:tabs>
      </w:pPr>
      <w:r w:rsidRPr="00D42C20">
        <w:rPr>
          <w:i/>
          <w:color w:val="000000" w:themeColor="text1"/>
        </w:rPr>
        <w:t xml:space="preserve">Язык проекта: фонетическая правильность, лексическая вариативность, грамматическая правильность, беглость речи. </w:t>
      </w:r>
    </w:p>
    <w:p w14:paraId="099E1DEC" w14:textId="7511E9CB" w:rsidR="00037EB9" w:rsidRPr="00DE6779" w:rsidRDefault="00B87319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Конкурсное жюри проводит оценку работ</w:t>
      </w:r>
      <w:r w:rsidR="00686F5E" w:rsidRPr="00DE6779">
        <w:t xml:space="preserve"> Участников</w:t>
      </w:r>
      <w:r w:rsidR="008B74FF" w:rsidRPr="00DE6779">
        <w:t xml:space="preserve"> </w:t>
      </w:r>
      <w:r w:rsidRPr="00DE6779">
        <w:t>по пятибалльной шкале</w:t>
      </w:r>
      <w:r w:rsidR="00037EB9" w:rsidRPr="00DE6779">
        <w:t xml:space="preserve"> (от 0 до 5 баллов)</w:t>
      </w:r>
      <w:r w:rsidRPr="00DE6779">
        <w:t xml:space="preserve">, </w:t>
      </w:r>
      <w:r w:rsidR="00037EB9" w:rsidRPr="00DE6779">
        <w:t xml:space="preserve">где «0» </w:t>
      </w:r>
      <w:r w:rsidR="00770DF3">
        <w:t>–</w:t>
      </w:r>
      <w:r w:rsidR="00037EB9" w:rsidRPr="00DE6779">
        <w:t xml:space="preserve"> самый низкий балл, а «5» </w:t>
      </w:r>
      <w:r w:rsidR="00770DF3">
        <w:t>–</w:t>
      </w:r>
      <w:r w:rsidR="00037EB9" w:rsidRPr="00DE6779">
        <w:t xml:space="preserve"> самый высокий, определяя соответствие </w:t>
      </w:r>
      <w:r w:rsidR="00686F5E" w:rsidRPr="00DE6779">
        <w:t xml:space="preserve">работ Участников </w:t>
      </w:r>
      <w:r w:rsidR="00037EB9" w:rsidRPr="00DE6779">
        <w:t>критериям, указанным в п</w:t>
      </w:r>
      <w:r w:rsidR="005A1446" w:rsidRPr="00DE6779">
        <w:t>ункте</w:t>
      </w:r>
      <w:r w:rsidR="00037EB9" w:rsidRPr="00DE6779">
        <w:t xml:space="preserve"> </w:t>
      </w:r>
      <w:r w:rsidR="007E755E" w:rsidRPr="00DE6779">
        <w:t>4</w:t>
      </w:r>
      <w:r w:rsidR="00037EB9" w:rsidRPr="00DE6779">
        <w:t>.2</w:t>
      </w:r>
      <w:r w:rsidR="00686F5E" w:rsidRPr="00DE6779">
        <w:t xml:space="preserve"> настоящего Положения</w:t>
      </w:r>
      <w:r w:rsidR="00037EB9" w:rsidRPr="00DE6779">
        <w:t xml:space="preserve">. </w:t>
      </w:r>
    </w:p>
    <w:p w14:paraId="5B3D5822" w14:textId="77777777" w:rsidR="001B5331" w:rsidRPr="00DE6779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22E9D5" w14:textId="2BC1DE6F" w:rsidR="00545DDF" w:rsidRPr="00DE6779" w:rsidRDefault="00536FD4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14:paraId="24D1F22F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3AE995" w14:textId="05B13FB6" w:rsidR="00283C22" w:rsidRPr="0020724E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686F5E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формате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65341490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D61F1">
            <w:rPr>
              <w:rFonts w:ascii="Times New Roman" w:hAnsi="Times New Roman" w:cs="Times New Roman"/>
              <w:color w:val="000000"/>
              <w:sz w:val="26"/>
              <w:szCs w:val="26"/>
              <w:lang w:val="en-US"/>
            </w:rPr>
            <w:t>MS</w:t>
          </w:r>
          <w:r w:rsidR="005D61F1" w:rsidRPr="004B11CF">
            <w:rPr>
              <w:rFonts w:ascii="Times New Roman" w:hAnsi="Times New Roman" w:cs="Times New Roman"/>
              <w:color w:val="000000"/>
              <w:sz w:val="26"/>
              <w:szCs w:val="26"/>
            </w:rPr>
            <w:t xml:space="preserve"> </w:t>
          </w:r>
          <w:r w:rsidR="005D61F1">
            <w:rPr>
              <w:rFonts w:ascii="Times New Roman" w:hAnsi="Times New Roman" w:cs="Times New Roman"/>
              <w:i/>
              <w:color w:val="000000"/>
              <w:sz w:val="28"/>
              <w:szCs w:val="28"/>
              <w:lang w:val="en-US"/>
            </w:rPr>
            <w:t>PowerP</w:t>
          </w:r>
          <w:r w:rsidR="00EE0677" w:rsidRPr="00EE0677">
            <w:rPr>
              <w:rFonts w:ascii="Times New Roman" w:hAnsi="Times New Roman" w:cs="Times New Roman"/>
              <w:i/>
              <w:color w:val="000000"/>
              <w:sz w:val="28"/>
              <w:szCs w:val="28"/>
              <w:lang w:val="en-US"/>
            </w:rPr>
            <w:t>oint</w:t>
          </w:r>
        </w:sdtContent>
      </w:sdt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C18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14:paraId="34BD8199" w14:textId="0A8F0300" w:rsidR="008B74FF" w:rsidRPr="005D61F1" w:rsidRDefault="00E85224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  <w:rPr>
          <w:color w:val="000000" w:themeColor="text1"/>
        </w:rPr>
      </w:pPr>
      <w:sdt>
        <w:sdtPr>
          <w:rPr>
            <w:i/>
            <w:color w:val="000000" w:themeColor="text1"/>
          </w:rPr>
          <w:id w:val="1063067311"/>
          <w:placeholder>
            <w:docPart w:val="DefaultPlaceholder_1082065158"/>
          </w:placeholder>
        </w:sdtPr>
        <w:sdtEndPr/>
        <w:sdtContent>
          <w:r w:rsidR="005D61F1" w:rsidRPr="005D61F1">
            <w:rPr>
              <w:i/>
              <w:color w:val="000000" w:themeColor="text1"/>
            </w:rPr>
            <w:t>ц</w:t>
          </w:r>
          <w:r w:rsidR="00EE0677" w:rsidRPr="005D61F1">
            <w:rPr>
              <w:i/>
              <w:color w:val="000000" w:themeColor="text1"/>
            </w:rPr>
            <w:t>ели и задачи исследования</w:t>
          </w:r>
        </w:sdtContent>
      </w:sdt>
      <w:r w:rsidR="008B74FF" w:rsidRPr="005D61F1">
        <w:rPr>
          <w:color w:val="000000" w:themeColor="text1"/>
        </w:rPr>
        <w:t xml:space="preserve">; </w:t>
      </w:r>
    </w:p>
    <w:p w14:paraId="6521A984" w14:textId="1AC88913" w:rsidR="008B74FF" w:rsidRPr="005D61F1" w:rsidRDefault="00E85224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  <w:rPr>
          <w:color w:val="000000" w:themeColor="text1"/>
        </w:rPr>
      </w:pPr>
      <w:sdt>
        <w:sdtPr>
          <w:rPr>
            <w:i/>
            <w:color w:val="000000" w:themeColor="text1"/>
          </w:rPr>
          <w:id w:val="583649525"/>
          <w:placeholder>
            <w:docPart w:val="0F0F2F85AA4241F19D7F7509401BA2D2"/>
          </w:placeholder>
        </w:sdtPr>
        <w:sdtEndPr/>
        <w:sdtContent>
          <w:r w:rsidR="005D61F1" w:rsidRPr="005D61F1">
            <w:rPr>
              <w:i/>
              <w:color w:val="000000" w:themeColor="text1"/>
            </w:rPr>
            <w:t>основное содержание работы</w:t>
          </w:r>
        </w:sdtContent>
      </w:sdt>
      <w:r w:rsidR="008B74FF" w:rsidRPr="005D61F1">
        <w:rPr>
          <w:color w:val="000000" w:themeColor="text1"/>
        </w:rPr>
        <w:t>;</w:t>
      </w:r>
    </w:p>
    <w:p w14:paraId="57710C1C" w14:textId="7843BDE8" w:rsidR="00286C98" w:rsidRPr="00DE6779" w:rsidRDefault="00E85224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000000" w:themeColor="text1"/>
          </w:rPr>
          <w:id w:val="1853290779"/>
          <w:placeholder>
            <w:docPart w:val="C32FD06AEEF04EEE89A36D4916CEDFF8"/>
          </w:placeholder>
        </w:sdtPr>
        <w:sdtEndPr/>
        <w:sdtContent>
          <w:r w:rsidR="005D61F1" w:rsidRPr="005D61F1">
            <w:rPr>
              <w:i/>
              <w:color w:val="000000" w:themeColor="text1"/>
            </w:rPr>
            <w:t xml:space="preserve">выводы и заключение </w:t>
          </w:r>
        </w:sdtContent>
      </w:sdt>
      <w:r w:rsidR="00286C98" w:rsidRPr="00DE6779">
        <w:t>.</w:t>
      </w:r>
    </w:p>
    <w:p w14:paraId="1AD242A1" w14:textId="14D32AAE" w:rsidR="0077705B" w:rsidRPr="00DE6779" w:rsidRDefault="0077705B" w:rsidP="005D61F1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аботе должно прилагаться </w:t>
      </w:r>
      <w:r w:rsidR="005D61F1">
        <w:rPr>
          <w:rFonts w:ascii="Times New Roman" w:hAnsi="Times New Roman" w:cs="Times New Roman"/>
          <w:color w:val="000000"/>
          <w:sz w:val="26"/>
          <w:szCs w:val="26"/>
        </w:rPr>
        <w:t>заявка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с информацией об Участнике. </w:t>
      </w:r>
      <w:r w:rsidR="005D61F1">
        <w:rPr>
          <w:rFonts w:ascii="Times New Roman" w:hAnsi="Times New Roman" w:cs="Times New Roman"/>
          <w:color w:val="000000"/>
          <w:sz w:val="26"/>
          <w:szCs w:val="26"/>
        </w:rPr>
        <w:t>Форма заявки – в информационном письме.</w:t>
      </w:r>
    </w:p>
    <w:p w14:paraId="0448C36D" w14:textId="4302BD36" w:rsidR="00286C98" w:rsidRPr="00DE6779" w:rsidRDefault="00A431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Конкурсная работа </w:t>
      </w:r>
      <w:r w:rsidR="007A0FF3" w:rsidRPr="00DE6779">
        <w:t>направл</w:t>
      </w:r>
      <w:r w:rsidRPr="00DE6779">
        <w:t xml:space="preserve">яется </w:t>
      </w:r>
      <w:r w:rsidR="00286C98" w:rsidRPr="00DE6779">
        <w:t>Организатору</w:t>
      </w:r>
      <w:r w:rsidR="007A0FF3" w:rsidRPr="00DE6779">
        <w:t xml:space="preserve"> в электронном виде</w:t>
      </w:r>
      <w:r w:rsidR="00283C22" w:rsidRPr="00DE6779">
        <w:t>.</w:t>
      </w:r>
      <w:r w:rsidR="00286C98" w:rsidRPr="00437EB7">
        <w:t xml:space="preserve"> Конкурсные работы в электронном виде направляются Организатору </w:t>
      </w:r>
      <w:r w:rsidR="003E6B54" w:rsidRPr="001B5331">
        <w:t xml:space="preserve">на корпоративную электронную почту </w:t>
      </w:r>
      <w:r w:rsidR="00286C98" w:rsidRPr="001B5331">
        <w:t>по адресу:</w:t>
      </w:r>
      <w:r w:rsidR="008D2849" w:rsidRPr="00DE6779">
        <w:rPr>
          <w:i/>
        </w:rPr>
        <w:t xml:space="preserve"> </w:t>
      </w:r>
      <w:sdt>
        <w:sdtPr>
          <w:rPr>
            <w:i/>
          </w:rPr>
          <w:id w:val="670678532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="004B11CF" w:rsidRPr="00706CAC">
            <w:rPr>
              <w:i/>
              <w:color w:val="000000" w:themeColor="text1"/>
            </w:rPr>
            <w:t>icompetition@yandex.ru</w:t>
          </w:r>
        </w:sdtContent>
      </w:sdt>
      <w:r w:rsidR="00286C98" w:rsidRPr="00DE6779">
        <w:t>.</w:t>
      </w:r>
    </w:p>
    <w:p w14:paraId="767DDE92" w14:textId="5CDFFABF" w:rsidR="00286C98" w:rsidRDefault="00C629A2" w:rsidP="00283C22">
      <w:pPr>
        <w:pStyle w:val="11"/>
        <w:tabs>
          <w:tab w:val="left" w:pos="1134"/>
        </w:tabs>
      </w:pPr>
      <w:r w:rsidRPr="00DE6779">
        <w:t xml:space="preserve">Конкурсные работы должны быть направлены Организатору в срок до </w:t>
      </w:r>
      <w:sdt>
        <w:sdtPr>
          <w:rPr>
            <w:i/>
            <w:color w:val="000000" w:themeColor="text1"/>
          </w:rPr>
          <w:id w:val="-2115587833"/>
          <w:placeholder>
            <w:docPart w:val="DefaultPlaceholder_1082065160"/>
          </w:placeholder>
          <w:date w:fullDate="2022-03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D1882" w:rsidRPr="00D42C20">
            <w:rPr>
              <w:i/>
              <w:color w:val="000000" w:themeColor="text1"/>
            </w:rPr>
            <w:t>20.03.2022</w:t>
          </w:r>
        </w:sdtContent>
      </w:sdt>
      <w:r w:rsidR="00292941" w:rsidRPr="004B11CF">
        <w:rPr>
          <w:color w:val="000000" w:themeColor="text1"/>
        </w:rPr>
        <w:t xml:space="preserve"> </w:t>
      </w:r>
      <w:r w:rsidR="0077705B" w:rsidRPr="004B11CF">
        <w:rPr>
          <w:color w:val="000000" w:themeColor="text1"/>
        </w:rPr>
        <w:t>включительно</w:t>
      </w:r>
      <w:r w:rsidRPr="00DE6779">
        <w:t>.</w:t>
      </w:r>
    </w:p>
    <w:p w14:paraId="4A8933B9" w14:textId="5CA7DE25" w:rsidR="0096470C" w:rsidRPr="00DE6779" w:rsidRDefault="0096470C" w:rsidP="0096470C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>Все конкурсные работы, присланные на Конкурс, обратно не возвращаются и не рецензируются.</w:t>
      </w:r>
    </w:p>
    <w:p w14:paraId="55D08D29" w14:textId="77777777" w:rsidR="00C629A2" w:rsidRPr="00DE6779" w:rsidRDefault="00C629A2" w:rsidP="00C629A2">
      <w:pPr>
        <w:pStyle w:val="11"/>
      </w:pPr>
    </w:p>
    <w:p w14:paraId="10137262" w14:textId="6761E462" w:rsidR="007A0FF3" w:rsidRPr="00DE6779" w:rsidRDefault="007A0FF3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14:paraId="4B784A01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EA4DB27" w14:textId="05405D0F" w:rsidR="00292941" w:rsidRPr="00DE6779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4B11CF">
        <w:rPr>
          <w:color w:val="000000" w:themeColor="text1"/>
        </w:rPr>
        <w:t xml:space="preserve">Решение Конкурсного жюри должно быть принято не позднее </w:t>
      </w:r>
      <w:sdt>
        <w:sdtPr>
          <w:rPr>
            <w:i/>
            <w:color w:val="000000" w:themeColor="text1"/>
          </w:rPr>
          <w:id w:val="-550922320"/>
          <w:placeholder>
            <w:docPart w:val="DefaultPlaceholder_1082065160"/>
          </w:placeholder>
          <w:date w:fullDate="2022-03-2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B11CF" w:rsidRPr="004B11CF">
            <w:rPr>
              <w:i/>
              <w:color w:val="000000" w:themeColor="text1"/>
            </w:rPr>
            <w:t>25.03.2022</w:t>
          </w:r>
        </w:sdtContent>
      </w:sdt>
      <w:r w:rsidR="00292941" w:rsidRPr="004B11CF">
        <w:rPr>
          <w:color w:val="000000" w:themeColor="text1"/>
        </w:rPr>
        <w:t xml:space="preserve"> </w:t>
      </w:r>
      <w:r w:rsidR="00013371" w:rsidRPr="004B11CF">
        <w:rPr>
          <w:color w:val="000000" w:themeColor="text1"/>
        </w:rPr>
        <w:t>(</w:t>
      </w:r>
      <w:r w:rsidR="00013371" w:rsidRPr="004B11CF">
        <w:rPr>
          <w:color w:val="000000" w:themeColor="text1"/>
          <w:lang w:val="en-US"/>
        </w:rPr>
        <w:t>I</w:t>
      </w:r>
      <w:r w:rsidRPr="004B11CF">
        <w:rPr>
          <w:color w:val="000000" w:themeColor="text1"/>
        </w:rPr>
        <w:t xml:space="preserve"> этап) </w:t>
      </w:r>
      <w:r w:rsidRPr="00D42C20">
        <w:rPr>
          <w:color w:val="000000" w:themeColor="text1"/>
        </w:rPr>
        <w:t xml:space="preserve">и </w:t>
      </w:r>
      <w:sdt>
        <w:sdtPr>
          <w:rPr>
            <w:i/>
            <w:color w:val="000000" w:themeColor="text1"/>
          </w:rPr>
          <w:id w:val="-9067669"/>
          <w:placeholder>
            <w:docPart w:val="DefaultPlaceholder_1082065160"/>
          </w:placeholder>
          <w:date w:fullDate="2022-03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D1882" w:rsidRPr="00D42C20">
            <w:rPr>
              <w:i/>
              <w:color w:val="000000" w:themeColor="text1"/>
            </w:rPr>
            <w:t>30.03.2022</w:t>
          </w:r>
        </w:sdtContent>
      </w:sdt>
      <w:r w:rsidR="00292941" w:rsidRPr="004B11CF">
        <w:rPr>
          <w:color w:val="000000" w:themeColor="text1"/>
        </w:rPr>
        <w:t xml:space="preserve"> </w:t>
      </w:r>
      <w:r w:rsidRPr="00DE6779">
        <w:t>(</w:t>
      </w:r>
      <w:r w:rsidR="00013371" w:rsidRPr="00DE6779">
        <w:rPr>
          <w:lang w:val="en-US"/>
        </w:rPr>
        <w:t>II</w:t>
      </w:r>
      <w:r w:rsidRPr="00DE6779">
        <w:t xml:space="preserve"> этап). </w:t>
      </w:r>
    </w:p>
    <w:p w14:paraId="61CBB20F" w14:textId="41F00400" w:rsidR="00E757B7" w:rsidRPr="00DE6779" w:rsidRDefault="00E85224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000000" w:themeColor="text1"/>
          </w:r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4B11CF" w:rsidRPr="004B11CF">
            <w:rPr>
              <w:i/>
              <w:color w:val="000000" w:themeColor="text1"/>
            </w:rPr>
            <w:t>Победителями Конкурса по каждой номинации</w:t>
          </w:r>
        </w:sdtContent>
      </w:sdt>
      <w:r w:rsidR="007E6DAA" w:rsidRPr="004B11CF">
        <w:rPr>
          <w:color w:val="000000" w:themeColor="text1"/>
        </w:rPr>
        <w:t xml:space="preserve"> </w:t>
      </w:r>
      <w:sdt>
        <w:sdtPr>
          <w:rPr>
            <w:i/>
            <w:color w:val="000000" w:themeColor="text1"/>
          </w:r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4B11CF" w:rsidRPr="004B11CF">
            <w:rPr>
              <w:i/>
              <w:color w:val="000000" w:themeColor="text1"/>
            </w:rPr>
            <w:t xml:space="preserve">являются </w:t>
          </w:r>
          <w:proofErr w:type="gramStart"/>
          <w:r w:rsidR="004B11CF" w:rsidRPr="004B11CF">
            <w:rPr>
              <w:i/>
              <w:color w:val="000000" w:themeColor="text1"/>
            </w:rPr>
            <w:t>участники</w:t>
          </w:r>
          <w:proofErr w:type="gramEnd"/>
          <w:r w:rsidR="004B11CF" w:rsidRPr="004B11CF">
            <w:rPr>
              <w:i/>
              <w:color w:val="000000" w:themeColor="text1"/>
            </w:rPr>
            <w:t xml:space="preserve"> набравшие</w:t>
          </w:r>
        </w:sdtContent>
      </w:sdt>
      <w:r w:rsidR="007E6DAA" w:rsidRPr="004B11CF">
        <w:rPr>
          <w:color w:val="000000" w:themeColor="text1"/>
        </w:rPr>
        <w:t xml:space="preserve"> </w:t>
      </w:r>
      <w:r w:rsidR="00746448" w:rsidRPr="00DE6779">
        <w:t xml:space="preserve">высший балл по результатам голосования Конкурсного жюри. </w:t>
      </w:r>
    </w:p>
    <w:p w14:paraId="5E7AD040" w14:textId="5F1FF433" w:rsidR="00A02A7E" w:rsidRPr="00DE6779" w:rsidRDefault="00A02A7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Решение Конкурсного жюри является окончательным и обязательным</w:t>
      </w:r>
      <w:r w:rsidR="003D0B4C" w:rsidRPr="00DE6779">
        <w:t xml:space="preserve"> для </w:t>
      </w:r>
      <w:r w:rsidR="00746448" w:rsidRPr="00DE6779">
        <w:t>У</w:t>
      </w:r>
      <w:r w:rsidR="003D0B4C" w:rsidRPr="00DE6779">
        <w:t>частников.</w:t>
      </w:r>
    </w:p>
    <w:p w14:paraId="6A1E9FCD" w14:textId="77777777" w:rsidR="00C34D38" w:rsidRDefault="00C34D38" w:rsidP="00AC2587">
      <w:pPr>
        <w:pStyle w:val="11"/>
        <w:tabs>
          <w:tab w:val="left" w:pos="1418"/>
        </w:tabs>
        <w:ind w:left="708" w:firstLine="0"/>
      </w:pPr>
    </w:p>
    <w:p w14:paraId="5DCC05B3" w14:textId="77777777" w:rsidR="007E755E" w:rsidRPr="00DE6779" w:rsidRDefault="007E755E" w:rsidP="007E755E">
      <w:pPr>
        <w:pStyle w:val="11"/>
      </w:pPr>
    </w:p>
    <w:p w14:paraId="77039132" w14:textId="2DC05421" w:rsidR="007E755E" w:rsidRPr="0020724E" w:rsidRDefault="007E755E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14:paraId="1D93706E" w14:textId="77777777" w:rsidR="00E215CC" w:rsidRPr="004B11CF" w:rsidRDefault="00E215CC" w:rsidP="00E215C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E61DF4" w14:textId="4CBCB409" w:rsidR="007E755E" w:rsidRPr="004B11CF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0000" w:themeColor="text1"/>
        </w:rPr>
      </w:pPr>
      <w:r w:rsidRPr="004B11CF">
        <w:rPr>
          <w:color w:val="000000" w:themeColor="text1"/>
        </w:rPr>
        <w:t>Конкурсная работа явля</w:t>
      </w:r>
      <w:r w:rsidR="007F0DD9" w:rsidRPr="004B11CF">
        <w:rPr>
          <w:color w:val="000000" w:themeColor="text1"/>
        </w:rPr>
        <w:t>е</w:t>
      </w:r>
      <w:r w:rsidRPr="004B11CF">
        <w:rPr>
          <w:color w:val="000000" w:themeColor="text1"/>
        </w:rPr>
        <w:t xml:space="preserve">тся результатом творческой деятельности </w:t>
      </w:r>
      <w:sdt>
        <w:sdtPr>
          <w:rPr>
            <w:i/>
            <w:color w:val="000000" w:themeColor="text1"/>
          </w:r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4B11CF" w:rsidRPr="004B11CF">
            <w:rPr>
              <w:i/>
              <w:color w:val="000000" w:themeColor="text1"/>
            </w:rPr>
            <w:t>соответствующих Авторов</w:t>
          </w:r>
        </w:sdtContent>
      </w:sdt>
      <w:r w:rsidR="00EB07E6" w:rsidRPr="004B11CF">
        <w:rPr>
          <w:color w:val="000000" w:themeColor="text1"/>
        </w:rPr>
        <w:t xml:space="preserve"> </w:t>
      </w:r>
      <w:r w:rsidRPr="004B11CF">
        <w:rPr>
          <w:color w:val="000000" w:themeColor="text1"/>
        </w:rPr>
        <w:t>конкурсной работы.</w:t>
      </w:r>
    </w:p>
    <w:p w14:paraId="3D17FDF8" w14:textId="665D6FEA" w:rsidR="007E755E" w:rsidRPr="004B11CF" w:rsidRDefault="00E85224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0000" w:themeColor="text1"/>
        </w:rPr>
      </w:pPr>
      <w:sdt>
        <w:sdtPr>
          <w:rPr>
            <w:i/>
            <w:color w:val="000000" w:themeColor="text1"/>
          </w:r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4B11CF" w:rsidRPr="004B11CF">
            <w:rPr>
              <w:i/>
              <w:color w:val="000000" w:themeColor="text1"/>
            </w:rPr>
            <w:t>Авторы конкурсной работы гарантируют</w:t>
          </w:r>
        </w:sdtContent>
      </w:sdt>
      <w:r w:rsidR="00224E04" w:rsidRPr="004B11CF">
        <w:rPr>
          <w:color w:val="000000" w:themeColor="text1"/>
        </w:rPr>
        <w:t xml:space="preserve"> </w:t>
      </w:r>
      <w:r w:rsidR="007E755E" w:rsidRPr="004B11CF">
        <w:rPr>
          <w:color w:val="000000" w:themeColor="text1"/>
        </w:rPr>
        <w:t>Организатору Конкурса, что:</w:t>
      </w:r>
    </w:p>
    <w:p w14:paraId="5C76F540" w14:textId="449D7420"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4B11CF">
        <w:rPr>
          <w:color w:val="000000" w:themeColor="text1"/>
        </w:rPr>
        <w:lastRenderedPageBreak/>
        <w:t xml:space="preserve">на момент направления (передачи) конкурсной работы </w:t>
      </w:r>
      <w:sdt>
        <w:sdtPr>
          <w:rPr>
            <w:i/>
            <w:color w:val="000000" w:themeColor="text1"/>
          </w:r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4B11CF" w:rsidRPr="004B11CF">
            <w:rPr>
              <w:i/>
              <w:color w:val="000000" w:themeColor="text1"/>
            </w:rPr>
            <w:t>они являются единственными ее правообладателями, обладают</w:t>
          </w:r>
        </w:sdtContent>
      </w:sdt>
      <w:r w:rsidR="00DF3461" w:rsidRPr="004B11CF">
        <w:rPr>
          <w:color w:val="000000" w:themeColor="text1"/>
        </w:rPr>
        <w:t xml:space="preserve"> </w:t>
      </w:r>
      <w:r w:rsidRPr="004B11CF">
        <w:rPr>
          <w:color w:val="000000" w:themeColor="text1"/>
        </w:rPr>
        <w:t>всеми необход</w:t>
      </w:r>
      <w:r w:rsidRPr="00DE6779">
        <w:t>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5AAB7024" w14:textId="1FABEFB2"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использование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14:paraId="78AE5AC6" w14:textId="3B1B7008" w:rsidR="007E755E" w:rsidRPr="0057104A" w:rsidRDefault="00E85224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0000" w:themeColor="text1"/>
        </w:rPr>
      </w:pPr>
      <w:sdt>
        <w:sdtPr>
          <w:rPr>
            <w:i/>
            <w:color w:val="000000" w:themeColor="text1"/>
          </w:r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Авторы</w:t>
          </w:r>
        </w:sdtContent>
      </w:sdt>
      <w:r w:rsidR="00DF3461" w:rsidRPr="0057104A">
        <w:rPr>
          <w:color w:val="000000" w:themeColor="text1"/>
        </w:rPr>
        <w:t xml:space="preserve"> </w:t>
      </w:r>
      <w:r w:rsidR="007E755E" w:rsidRPr="0057104A">
        <w:rPr>
          <w:color w:val="000000" w:themeColor="text1"/>
        </w:rPr>
        <w:t xml:space="preserve">конкурсной работы </w:t>
      </w:r>
      <w:sdt>
        <w:sdtPr>
          <w:rPr>
            <w:i/>
            <w:color w:val="000000" w:themeColor="text1"/>
          </w:r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предоставляют</w:t>
          </w:r>
        </w:sdtContent>
      </w:sdt>
      <w:r w:rsidR="00DF3461" w:rsidRPr="0057104A">
        <w:rPr>
          <w:color w:val="000000" w:themeColor="text1"/>
        </w:rPr>
        <w:t xml:space="preserve"> </w:t>
      </w:r>
      <w:r w:rsidR="007E755E" w:rsidRPr="0057104A">
        <w:rPr>
          <w:color w:val="000000" w:themeColor="text1"/>
        </w:rPr>
        <w:t>Организатору Конкурса право использования конкурсной работы на условиях простой (неисключительной) лицензии путем:</w:t>
      </w:r>
    </w:p>
    <w:p w14:paraId="53DD48DA" w14:textId="12DAB95C" w:rsidR="007E755E" w:rsidRPr="0057104A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color w:val="000000" w:themeColor="text1"/>
        </w:rPr>
      </w:pPr>
      <w:r w:rsidRPr="0057104A">
        <w:rPr>
          <w:color w:val="000000" w:themeColor="text1"/>
        </w:rPr>
        <w:t>воспроизведения в любой форме, без ограничения количества экземпляров;</w:t>
      </w:r>
    </w:p>
    <w:p w14:paraId="6B40B4D3" w14:textId="63958354" w:rsidR="007E755E" w:rsidRPr="0057104A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color w:val="000000" w:themeColor="text1"/>
        </w:rPr>
      </w:pPr>
      <w:r w:rsidRPr="0057104A">
        <w:rPr>
          <w:color w:val="000000" w:themeColor="text1"/>
        </w:rPr>
        <w:t>распространения, включая воспроизведенные экземпляры, путем продажи или иного отчуждения;</w:t>
      </w:r>
    </w:p>
    <w:p w14:paraId="2C65F67E" w14:textId="53707DE8" w:rsidR="007E755E" w:rsidRPr="0057104A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color w:val="000000" w:themeColor="text1"/>
        </w:rPr>
      </w:pPr>
      <w:r w:rsidRPr="0057104A">
        <w:rPr>
          <w:color w:val="000000" w:themeColor="text1"/>
        </w:rPr>
        <w:t>доведение до всеобщего сведения;</w:t>
      </w:r>
    </w:p>
    <w:p w14:paraId="5EAE1291" w14:textId="6086E6A1" w:rsidR="007E755E" w:rsidRPr="0057104A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color w:val="000000" w:themeColor="text1"/>
        </w:rPr>
      </w:pPr>
      <w:r w:rsidRPr="0057104A">
        <w:rPr>
          <w:color w:val="000000" w:themeColor="text1"/>
        </w:rPr>
        <w:t>включения в составные и иные произведения;</w:t>
      </w:r>
    </w:p>
    <w:p w14:paraId="570B39DD" w14:textId="61BE63B7" w:rsidR="007E755E" w:rsidRPr="0057104A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color w:val="000000" w:themeColor="text1"/>
        </w:rPr>
      </w:pPr>
      <w:r w:rsidRPr="0057104A">
        <w:rPr>
          <w:color w:val="000000" w:themeColor="text1"/>
        </w:rPr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64B7B06B" w14:textId="77777777" w:rsidR="007E755E" w:rsidRPr="0057104A" w:rsidRDefault="007E755E" w:rsidP="00E628F3">
      <w:pPr>
        <w:pStyle w:val="11"/>
        <w:tabs>
          <w:tab w:val="left" w:pos="1560"/>
        </w:tabs>
        <w:ind w:firstLine="851"/>
        <w:rPr>
          <w:color w:val="000000" w:themeColor="text1"/>
        </w:rPr>
      </w:pPr>
      <w:r w:rsidRPr="0057104A">
        <w:rPr>
          <w:color w:val="000000" w:themeColor="text1"/>
        </w:rPr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Участников Конкурса.</w:t>
      </w:r>
    </w:p>
    <w:p w14:paraId="1975AB4D" w14:textId="3C3BC01B" w:rsidR="00D14696" w:rsidRPr="0057104A" w:rsidRDefault="00E85224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0000" w:themeColor="text1"/>
        </w:rPr>
      </w:pPr>
      <w:sdt>
        <w:sdtPr>
          <w:rPr>
            <w:color w:val="000000" w:themeColor="text1"/>
          </w:r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B11CF" w:rsidRPr="0057104A">
            <w:rPr>
              <w:color w:val="000000" w:themeColor="text1"/>
            </w:rPr>
            <w:t>Авторы</w:t>
          </w:r>
        </w:sdtContent>
      </w:sdt>
      <w:r w:rsidR="003C01AC" w:rsidRPr="0057104A">
        <w:rPr>
          <w:color w:val="000000" w:themeColor="text1"/>
        </w:rPr>
        <w:t xml:space="preserve"> </w:t>
      </w:r>
      <w:r w:rsidR="007E755E" w:rsidRPr="0057104A">
        <w:rPr>
          <w:rFonts w:eastAsia="Times New Roman"/>
          <w:snapToGrid w:val="0"/>
          <w:color w:val="000000" w:themeColor="text1"/>
        </w:rPr>
        <w:t xml:space="preserve">конкурсной работы дают свое согласие </w:t>
      </w:r>
      <w:proofErr w:type="gramStart"/>
      <w:r w:rsidR="007E755E" w:rsidRPr="0057104A">
        <w:rPr>
          <w:rFonts w:eastAsia="Times New Roman"/>
          <w:snapToGrid w:val="0"/>
          <w:color w:val="000000" w:themeColor="text1"/>
        </w:rPr>
        <w:t>на</w:t>
      </w:r>
      <w:proofErr w:type="gramEnd"/>
      <w:r w:rsidR="007E755E" w:rsidRPr="0057104A">
        <w:rPr>
          <w:rFonts w:eastAsia="Times New Roman"/>
          <w:snapToGrid w:val="0"/>
          <w:color w:val="000000" w:themeColor="text1"/>
        </w:rPr>
        <w:t>:</w:t>
      </w:r>
    </w:p>
    <w:p w14:paraId="35699FD1" w14:textId="1A833C62" w:rsidR="007801C2" w:rsidRPr="0057104A" w:rsidRDefault="00D14696" w:rsidP="0020724E">
      <w:pPr>
        <w:pStyle w:val="11"/>
        <w:tabs>
          <w:tab w:val="left" w:pos="1701"/>
        </w:tabs>
        <w:ind w:firstLine="851"/>
        <w:rPr>
          <w:color w:val="000000" w:themeColor="text1"/>
        </w:rPr>
      </w:pPr>
      <w:r w:rsidRPr="0057104A">
        <w:rPr>
          <w:rFonts w:eastAsia="Times New Roman"/>
          <w:snapToGrid w:val="0"/>
          <w:color w:val="000000" w:themeColor="text1"/>
        </w:rPr>
        <w:t>8.4.1.</w:t>
      </w:r>
      <w:r w:rsidRPr="0057104A">
        <w:rPr>
          <w:rFonts w:eastAsia="Times New Roman"/>
          <w:snapToGrid w:val="0"/>
          <w:color w:val="000000" w:themeColor="text1"/>
        </w:rPr>
        <w:tab/>
      </w:r>
      <w:r w:rsidR="007E755E" w:rsidRPr="0057104A">
        <w:rPr>
          <w:rFonts w:eastAsia="Times New Roman"/>
          <w:snapToGrid w:val="0"/>
          <w:color w:val="000000" w:themeColor="text1"/>
        </w:rPr>
        <w:t xml:space="preserve">использование конкурсной работы Организатором Конкурса с указанием или без указания имени </w:t>
      </w:r>
      <w:sdt>
        <w:sdtPr>
          <w:rPr>
            <w:rFonts w:eastAsia="Times New Roman"/>
            <w:i/>
            <w:snapToGrid w:val="0"/>
            <w:color w:val="000000" w:themeColor="text1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B11CF" w:rsidRPr="0057104A">
            <w:rPr>
              <w:rFonts w:eastAsia="Times New Roman"/>
              <w:i/>
              <w:snapToGrid w:val="0"/>
              <w:color w:val="000000" w:themeColor="text1"/>
            </w:rPr>
            <w:t>Авторов</w:t>
          </w:r>
        </w:sdtContent>
      </w:sdt>
      <w:r w:rsidR="003C01AC" w:rsidRPr="0057104A">
        <w:rPr>
          <w:rFonts w:eastAsia="Times New Roman"/>
          <w:snapToGrid w:val="0"/>
          <w:color w:val="000000" w:themeColor="text1"/>
        </w:rPr>
        <w:t xml:space="preserve"> </w:t>
      </w:r>
      <w:r w:rsidR="007E755E" w:rsidRPr="0057104A">
        <w:rPr>
          <w:rFonts w:eastAsia="Times New Roman"/>
          <w:snapToGrid w:val="0"/>
          <w:color w:val="000000" w:themeColor="text1"/>
        </w:rPr>
        <w:t>при каждом таком использовании</w:t>
      </w:r>
      <w:r w:rsidR="007801C2" w:rsidRPr="0057104A">
        <w:rPr>
          <w:rFonts w:eastAsia="Times New Roman"/>
          <w:snapToGrid w:val="0"/>
          <w:color w:val="000000" w:themeColor="text1"/>
        </w:rPr>
        <w:t>;</w:t>
      </w:r>
    </w:p>
    <w:p w14:paraId="22F3CC11" w14:textId="7C3DCDB7" w:rsidR="00D14696" w:rsidRPr="0057104A" w:rsidRDefault="007801C2" w:rsidP="0020724E">
      <w:pPr>
        <w:pStyle w:val="11"/>
        <w:tabs>
          <w:tab w:val="left" w:pos="1701"/>
        </w:tabs>
        <w:ind w:firstLine="851"/>
        <w:rPr>
          <w:color w:val="000000" w:themeColor="text1"/>
        </w:rPr>
      </w:pPr>
      <w:r w:rsidRPr="0057104A">
        <w:rPr>
          <w:rFonts w:eastAsia="Times New Roman"/>
          <w:snapToGrid w:val="0"/>
          <w:color w:val="000000" w:themeColor="text1"/>
        </w:rPr>
        <w:t>8.4.2.</w:t>
      </w:r>
      <w:r w:rsidRPr="0057104A">
        <w:rPr>
          <w:rFonts w:eastAsia="Times New Roman"/>
          <w:snapToGrid w:val="0"/>
          <w:color w:val="000000" w:themeColor="text1"/>
        </w:rPr>
        <w:tab/>
      </w:r>
      <w:r w:rsidR="007E755E" w:rsidRPr="0057104A">
        <w:rPr>
          <w:rFonts w:eastAsia="Times New Roman"/>
          <w:snapToGrid w:val="0"/>
          <w:color w:val="000000" w:themeColor="text1"/>
        </w:rPr>
        <w:t>использование созданной им конкурсной работы под любым названием, которое сочтет нужным применить Организатор Конкурса</w:t>
      </w:r>
      <w:r w:rsidRPr="0057104A">
        <w:rPr>
          <w:rFonts w:eastAsia="Times New Roman"/>
          <w:snapToGrid w:val="0"/>
          <w:color w:val="000000" w:themeColor="text1"/>
        </w:rPr>
        <w:t>;</w:t>
      </w:r>
    </w:p>
    <w:p w14:paraId="1767D5B8" w14:textId="15D1DDF3" w:rsidR="00D14696" w:rsidRPr="0057104A" w:rsidRDefault="00D14696" w:rsidP="0020724E">
      <w:pPr>
        <w:pStyle w:val="11"/>
        <w:tabs>
          <w:tab w:val="left" w:pos="1701"/>
        </w:tabs>
        <w:ind w:firstLine="851"/>
        <w:rPr>
          <w:color w:val="000000" w:themeColor="text1"/>
        </w:rPr>
      </w:pPr>
      <w:r w:rsidRPr="0057104A">
        <w:rPr>
          <w:rFonts w:eastAsia="Times New Roman"/>
          <w:snapToGrid w:val="0"/>
          <w:color w:val="000000" w:themeColor="text1"/>
        </w:rPr>
        <w:t>8.4.3.</w:t>
      </w:r>
      <w:r w:rsidRPr="0057104A">
        <w:rPr>
          <w:rFonts w:eastAsia="Times New Roman"/>
          <w:snapToGrid w:val="0"/>
          <w:color w:val="000000" w:themeColor="text1"/>
        </w:rPr>
        <w:tab/>
      </w:r>
      <w:r w:rsidR="007E755E" w:rsidRPr="0057104A">
        <w:rPr>
          <w:rFonts w:eastAsia="Times New Roman"/>
          <w:snapToGrid w:val="0"/>
          <w:color w:val="000000" w:themeColor="text1"/>
        </w:rPr>
        <w:t>внесение в конкурсную работу изменений, сокращений и дополнений</w:t>
      </w:r>
      <w:r w:rsidR="007801C2" w:rsidRPr="0057104A">
        <w:rPr>
          <w:rFonts w:eastAsia="Times New Roman"/>
          <w:snapToGrid w:val="0"/>
          <w:color w:val="000000" w:themeColor="text1"/>
        </w:rPr>
        <w:t>;</w:t>
      </w:r>
    </w:p>
    <w:p w14:paraId="75F7F09B" w14:textId="2F3C6A93" w:rsidR="007E755E" w:rsidRPr="0057104A" w:rsidRDefault="007801C2" w:rsidP="0020724E">
      <w:pPr>
        <w:pStyle w:val="11"/>
        <w:tabs>
          <w:tab w:val="left" w:pos="1701"/>
        </w:tabs>
        <w:ind w:firstLine="851"/>
        <w:rPr>
          <w:color w:val="000000" w:themeColor="text1"/>
        </w:rPr>
      </w:pPr>
      <w:r w:rsidRPr="0057104A">
        <w:rPr>
          <w:rFonts w:eastAsia="Times New Roman"/>
          <w:snapToGrid w:val="0"/>
          <w:color w:val="000000" w:themeColor="text1"/>
        </w:rPr>
        <w:t>8.4.4.</w:t>
      </w:r>
      <w:r w:rsidRPr="0057104A">
        <w:rPr>
          <w:rFonts w:eastAsia="Times New Roman"/>
          <w:snapToGrid w:val="0"/>
          <w:color w:val="000000" w:themeColor="text1"/>
        </w:rPr>
        <w:tab/>
      </w:r>
      <w:r w:rsidR="007E755E" w:rsidRPr="0057104A">
        <w:rPr>
          <w:rFonts w:eastAsia="Times New Roman"/>
          <w:snapToGrid w:val="0"/>
          <w:color w:val="000000" w:themeColor="text1"/>
        </w:rPr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14:paraId="0F82663A" w14:textId="2BAF8C10" w:rsidR="007E755E" w:rsidRPr="0057104A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  <w:color w:val="000000" w:themeColor="text1"/>
        </w:rPr>
      </w:pPr>
      <w:r w:rsidRPr="0057104A">
        <w:rPr>
          <w:rFonts w:eastAsia="Times New Roman"/>
          <w:snapToGrid w:val="0"/>
          <w:color w:val="000000" w:themeColor="text1"/>
        </w:rPr>
        <w:t xml:space="preserve">Принимая участие в Конкурсе, </w:t>
      </w:r>
      <w:sdt>
        <w:sdtPr>
          <w:rPr>
            <w:rFonts w:eastAsia="Times New Roman"/>
            <w:i/>
            <w:snapToGrid w:val="0"/>
            <w:color w:val="000000" w:themeColor="text1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B11CF" w:rsidRPr="0057104A">
            <w:rPr>
              <w:rFonts w:eastAsia="Times New Roman"/>
              <w:i/>
              <w:snapToGrid w:val="0"/>
              <w:color w:val="000000" w:themeColor="text1"/>
            </w:rPr>
            <w:t>Авторы</w:t>
          </w:r>
        </w:sdtContent>
      </w:sdt>
      <w:r w:rsidR="003C01AC" w:rsidRPr="0057104A">
        <w:rPr>
          <w:rFonts w:eastAsia="Times New Roman"/>
          <w:snapToGrid w:val="0"/>
          <w:color w:val="000000" w:themeColor="text1"/>
        </w:rPr>
        <w:t xml:space="preserve"> </w:t>
      </w:r>
      <w:r w:rsidRPr="0057104A">
        <w:rPr>
          <w:rFonts w:eastAsia="Times New Roman"/>
          <w:snapToGrid w:val="0"/>
          <w:color w:val="000000" w:themeColor="text1"/>
        </w:rPr>
        <w:t xml:space="preserve">конкурсной работы </w:t>
      </w:r>
      <w:sdt>
        <w:sdtPr>
          <w:rPr>
            <w:rFonts w:eastAsia="Times New Roman"/>
            <w:i/>
            <w:snapToGrid w:val="0"/>
            <w:color w:val="000000" w:themeColor="text1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4B11CF" w:rsidRPr="0057104A">
            <w:rPr>
              <w:rFonts w:eastAsia="Times New Roman"/>
              <w:i/>
              <w:snapToGrid w:val="0"/>
              <w:color w:val="000000" w:themeColor="text1"/>
            </w:rPr>
            <w:t>выражают</w:t>
          </w:r>
        </w:sdtContent>
      </w:sdt>
      <w:r w:rsidRPr="0057104A">
        <w:rPr>
          <w:rFonts w:eastAsia="Times New Roman"/>
          <w:snapToGrid w:val="0"/>
          <w:color w:val="000000" w:themeColor="text1"/>
        </w:rPr>
        <w:t xml:space="preserve"> свое согласие </w:t>
      </w:r>
      <w:proofErr w:type="gramStart"/>
      <w:r w:rsidRPr="0057104A">
        <w:rPr>
          <w:rFonts w:eastAsia="Times New Roman"/>
          <w:snapToGrid w:val="0"/>
          <w:color w:val="000000" w:themeColor="text1"/>
        </w:rPr>
        <w:t>на</w:t>
      </w:r>
      <w:proofErr w:type="gramEnd"/>
      <w:r w:rsidRPr="0057104A">
        <w:rPr>
          <w:rFonts w:eastAsia="Times New Roman"/>
          <w:snapToGrid w:val="0"/>
          <w:color w:val="000000" w:themeColor="text1"/>
        </w:rPr>
        <w:t>:</w:t>
      </w:r>
    </w:p>
    <w:p w14:paraId="3E4F05EA" w14:textId="1C2831B8" w:rsidR="00CE052D" w:rsidRPr="0057104A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color w:val="000000" w:themeColor="text1"/>
        </w:rPr>
      </w:pPr>
      <w:proofErr w:type="gramStart"/>
      <w:r w:rsidRPr="0057104A">
        <w:rPr>
          <w:color w:val="000000" w:themeColor="text1"/>
        </w:rPr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</w:t>
      </w:r>
      <w:r w:rsidRPr="0057104A">
        <w:rPr>
          <w:color w:val="000000" w:themeColor="text1"/>
        </w:rPr>
        <w:lastRenderedPageBreak/>
        <w:t xml:space="preserve">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rPr>
            <w:i/>
            <w:color w:val="000000" w:themeColor="text1"/>
          </w:r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и</w:t>
          </w:r>
        </w:sdtContent>
      </w:sdt>
      <w:r w:rsidR="003C01AC" w:rsidRPr="0057104A">
        <w:rPr>
          <w:color w:val="000000" w:themeColor="text1"/>
        </w:rPr>
        <w:t xml:space="preserve"> </w:t>
      </w:r>
      <w:r w:rsidRPr="0057104A">
        <w:rPr>
          <w:color w:val="000000" w:themeColor="text1"/>
        </w:rPr>
        <w:t>проживания; номера телефонов (мобильный, домашний, рабочий); адреса электронной почты;</w:t>
      </w:r>
      <w:proofErr w:type="gramEnd"/>
      <w:r w:rsidRPr="0057104A">
        <w:rPr>
          <w:color w:val="000000" w:themeColor="text1"/>
        </w:rPr>
        <w:t xml:space="preserve"> адресов страниц </w:t>
      </w:r>
      <w:sdt>
        <w:sdtPr>
          <w:rPr>
            <w:i/>
            <w:color w:val="000000" w:themeColor="text1"/>
          </w:r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Авторов</w:t>
          </w:r>
        </w:sdtContent>
      </w:sdt>
      <w:r w:rsidR="003C01AC" w:rsidRPr="0057104A">
        <w:rPr>
          <w:color w:val="000000" w:themeColor="text1"/>
        </w:rPr>
        <w:t xml:space="preserve"> </w:t>
      </w:r>
      <w:r w:rsidRPr="0057104A">
        <w:rPr>
          <w:color w:val="000000" w:themeColor="text1"/>
        </w:rPr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rPr>
            <w:color w:val="000000" w:themeColor="text1"/>
          </w:r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57104A">
            <w:rPr>
              <w:color w:val="000000" w:themeColor="text1"/>
            </w:rPr>
            <w:t>выберите из текста</w:t>
          </w:r>
        </w:sdtContent>
      </w:sdt>
      <w:r w:rsidR="003C01AC" w:rsidRPr="0057104A">
        <w:rPr>
          <w:color w:val="000000" w:themeColor="text1"/>
        </w:rPr>
        <w:t xml:space="preserve"> </w:t>
      </w:r>
      <w:r w:rsidRPr="0057104A">
        <w:rPr>
          <w:color w:val="000000" w:themeColor="text1"/>
        </w:rPr>
        <w:t>в Конкурсе;</w:t>
      </w:r>
    </w:p>
    <w:p w14:paraId="2A24A568" w14:textId="7B8B3C1E" w:rsidR="007E755E" w:rsidRPr="0057104A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rPr>
          <w:color w:val="000000" w:themeColor="text1"/>
        </w:rPr>
      </w:pPr>
      <w:proofErr w:type="gramStart"/>
      <w:r w:rsidRPr="0057104A">
        <w:rPr>
          <w:color w:val="000000" w:themeColor="text1"/>
        </w:rPr>
        <w:t xml:space="preserve">передачу третьим лицам (распространение, в том числе посредством корпоративного сайта (портала) </w:t>
      </w:r>
      <w:proofErr w:type="spellStart"/>
      <w:r w:rsidR="004B11CF" w:rsidRPr="0057104A">
        <w:rPr>
          <w:color w:val="000000" w:themeColor="text1"/>
        </w:rPr>
        <w:t>УрГЭУ</w:t>
      </w:r>
      <w:proofErr w:type="spellEnd"/>
      <w:r w:rsidRPr="0057104A">
        <w:rPr>
          <w:color w:val="000000" w:themeColor="text1"/>
        </w:rPr>
        <w:t>, предоставление, доступ</w:t>
      </w:r>
      <w:r w:rsidR="0080426F" w:rsidRPr="0057104A">
        <w:rPr>
          <w:color w:val="000000" w:themeColor="text1"/>
        </w:rPr>
        <w:t>)</w:t>
      </w:r>
      <w:r w:rsidRPr="0057104A">
        <w:rPr>
          <w:color w:val="000000" w:themeColor="text1"/>
        </w:rPr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rPr>
            <w:i/>
            <w:color w:val="000000" w:themeColor="text1"/>
          </w:r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и</w:t>
          </w:r>
        </w:sdtContent>
      </w:sdt>
      <w:r w:rsidR="003C01AC" w:rsidRPr="0057104A">
        <w:rPr>
          <w:color w:val="000000" w:themeColor="text1"/>
        </w:rPr>
        <w:t xml:space="preserve"> </w:t>
      </w:r>
      <w:r w:rsidRPr="0057104A">
        <w:rPr>
          <w:color w:val="000000" w:themeColor="text1"/>
        </w:rPr>
        <w:t>проживания; адреса электронной почты;</w:t>
      </w:r>
      <w:proofErr w:type="gramEnd"/>
      <w:r w:rsidRPr="0057104A">
        <w:rPr>
          <w:color w:val="000000" w:themeColor="text1"/>
        </w:rPr>
        <w:t xml:space="preserve"> адресов страниц </w:t>
      </w:r>
      <w:sdt>
        <w:sdtPr>
          <w:rPr>
            <w:i/>
            <w:color w:val="000000" w:themeColor="text1"/>
          </w:r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Авторов</w:t>
          </w:r>
        </w:sdtContent>
      </w:sdt>
      <w:r w:rsidR="003C01AC" w:rsidRPr="0057104A">
        <w:rPr>
          <w:color w:val="000000" w:themeColor="text1"/>
        </w:rPr>
        <w:t xml:space="preserve"> </w:t>
      </w:r>
      <w:r w:rsidRPr="0057104A">
        <w:rPr>
          <w:color w:val="000000" w:themeColor="text1"/>
        </w:rPr>
        <w:t>в социальных сетях и прочих Интернет-сайтах.</w:t>
      </w:r>
    </w:p>
    <w:p w14:paraId="5AEA475E" w14:textId="47ACB1E6" w:rsidR="007E755E" w:rsidRPr="0057104A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0000" w:themeColor="text1"/>
        </w:rPr>
      </w:pPr>
      <w:r w:rsidRPr="0057104A">
        <w:rPr>
          <w:rFonts w:eastAsia="Times New Roman"/>
          <w:snapToGrid w:val="0"/>
          <w:color w:val="000000" w:themeColor="text1"/>
        </w:rPr>
        <w:t xml:space="preserve">Принимая участие в Конкурсе, </w:t>
      </w:r>
      <w:sdt>
        <w:sdtPr>
          <w:rPr>
            <w:rFonts w:eastAsia="Times New Roman"/>
            <w:i/>
            <w:snapToGrid w:val="0"/>
            <w:color w:val="000000" w:themeColor="text1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B11CF" w:rsidRPr="0057104A">
            <w:rPr>
              <w:rFonts w:eastAsia="Times New Roman"/>
              <w:i/>
              <w:snapToGrid w:val="0"/>
              <w:color w:val="000000" w:themeColor="text1"/>
            </w:rPr>
            <w:t>Авторы</w:t>
          </w:r>
        </w:sdtContent>
      </w:sdt>
      <w:r w:rsidR="003C01AC" w:rsidRPr="0057104A">
        <w:rPr>
          <w:rFonts w:eastAsia="Times New Roman"/>
          <w:snapToGrid w:val="0"/>
          <w:color w:val="000000" w:themeColor="text1"/>
        </w:rPr>
        <w:t xml:space="preserve"> </w:t>
      </w:r>
      <w:r w:rsidRPr="0057104A">
        <w:rPr>
          <w:rFonts w:eastAsia="Times New Roman"/>
          <w:snapToGrid w:val="0"/>
          <w:color w:val="000000" w:themeColor="text1"/>
        </w:rPr>
        <w:t xml:space="preserve">конкурсной работы </w:t>
      </w:r>
      <w:sdt>
        <w:sdtPr>
          <w:rPr>
            <w:rFonts w:eastAsia="Times New Roman"/>
            <w:i/>
            <w:snapToGrid w:val="0"/>
            <w:color w:val="000000" w:themeColor="text1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4B11CF" w:rsidRPr="0057104A">
            <w:rPr>
              <w:rFonts w:eastAsia="Times New Roman"/>
              <w:i/>
              <w:snapToGrid w:val="0"/>
              <w:color w:val="000000" w:themeColor="text1"/>
            </w:rPr>
            <w:t>выражают</w:t>
          </w:r>
        </w:sdtContent>
      </w:sdt>
      <w:r w:rsidR="00394123" w:rsidRPr="0057104A">
        <w:rPr>
          <w:rFonts w:eastAsia="Times New Roman"/>
          <w:snapToGrid w:val="0"/>
          <w:color w:val="000000" w:themeColor="text1"/>
        </w:rPr>
        <w:t xml:space="preserve"> </w:t>
      </w:r>
      <w:r w:rsidRPr="0057104A">
        <w:rPr>
          <w:rFonts w:eastAsia="Times New Roman"/>
          <w:snapToGrid w:val="0"/>
          <w:color w:val="000000" w:themeColor="text1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i/>
            <w:snapToGrid w:val="0"/>
            <w:color w:val="000000" w:themeColor="text1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B11CF" w:rsidRPr="0057104A">
            <w:rPr>
              <w:rFonts w:eastAsia="Times New Roman"/>
              <w:i/>
              <w:snapToGrid w:val="0"/>
              <w:color w:val="000000" w:themeColor="text1"/>
            </w:rPr>
            <w:t>Авторов</w:t>
          </w:r>
        </w:sdtContent>
      </w:sdt>
      <w:r w:rsidR="00394123" w:rsidRPr="0057104A">
        <w:rPr>
          <w:rFonts w:eastAsia="Times New Roman"/>
          <w:snapToGrid w:val="0"/>
          <w:color w:val="000000" w:themeColor="text1"/>
        </w:rPr>
        <w:t xml:space="preserve"> </w:t>
      </w:r>
      <w:r w:rsidRPr="0057104A">
        <w:rPr>
          <w:rFonts w:eastAsia="Times New Roman"/>
          <w:snapToGrid w:val="0"/>
          <w:color w:val="000000" w:themeColor="text1"/>
        </w:rPr>
        <w:t>может</w:t>
      </w:r>
      <w:r w:rsidRPr="0057104A">
        <w:rPr>
          <w:color w:val="000000" w:themeColor="text1"/>
        </w:rPr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68C0D104" w14:textId="0D7C18F9" w:rsidR="007E755E" w:rsidRPr="0057104A" w:rsidRDefault="007E755E" w:rsidP="007E755E">
      <w:pPr>
        <w:pStyle w:val="11"/>
        <w:rPr>
          <w:color w:val="000000" w:themeColor="text1"/>
        </w:rPr>
      </w:pPr>
      <w:r w:rsidRPr="0057104A">
        <w:rPr>
          <w:color w:val="000000" w:themeColor="text1"/>
        </w:rPr>
        <w:t xml:space="preserve">Целями предоставления согласия </w:t>
      </w:r>
      <w:sdt>
        <w:sdtPr>
          <w:rPr>
            <w:i/>
            <w:color w:val="000000" w:themeColor="text1"/>
          </w:r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Авторов на обработку их</w:t>
          </w:r>
        </w:sdtContent>
      </w:sdt>
      <w:r w:rsidRPr="0057104A">
        <w:rPr>
          <w:color w:val="000000" w:themeColor="text1"/>
        </w:rPr>
        <w:t xml:space="preserve"> персональных данных является обеспечение соблюдения Организатором прав </w:t>
      </w:r>
      <w:sdt>
        <w:sdtPr>
          <w:rPr>
            <w:i/>
            <w:color w:val="000000" w:themeColor="text1"/>
          </w:r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Авторов</w:t>
          </w:r>
        </w:sdtContent>
      </w:sdt>
      <w:r w:rsidR="00394123" w:rsidRPr="0057104A">
        <w:rPr>
          <w:color w:val="000000" w:themeColor="text1"/>
        </w:rPr>
        <w:t xml:space="preserve"> </w:t>
      </w:r>
      <w:r w:rsidRPr="0057104A">
        <w:rPr>
          <w:color w:val="000000" w:themeColor="text1"/>
        </w:rPr>
        <w:t xml:space="preserve">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</w:t>
      </w:r>
      <w:sdt>
        <w:sdtPr>
          <w:rPr>
            <w:i/>
            <w:color w:val="000000" w:themeColor="text1"/>
          </w:r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Авторов</w:t>
          </w:r>
        </w:sdtContent>
      </w:sdt>
      <w:r w:rsidRPr="0057104A">
        <w:rPr>
          <w:color w:val="000000" w:themeColor="text1"/>
        </w:rPr>
        <w:t>, равен сроку действия исключительного права на конкурсную работу.</w:t>
      </w:r>
    </w:p>
    <w:p w14:paraId="6C27E5F4" w14:textId="2881C667" w:rsidR="00CE1F3C" w:rsidRPr="00841469" w:rsidRDefault="007E755E" w:rsidP="00D91C85">
      <w:pPr>
        <w:pStyle w:val="11"/>
      </w:pPr>
      <w:r w:rsidRPr="0057104A">
        <w:rPr>
          <w:color w:val="000000" w:themeColor="text1"/>
        </w:rPr>
        <w:t xml:space="preserve">Отзыв согласия </w:t>
      </w:r>
      <w:sdt>
        <w:sdtPr>
          <w:rPr>
            <w:i/>
            <w:color w:val="000000" w:themeColor="text1"/>
          </w:r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r w:rsidR="004B11CF" w:rsidRPr="0057104A">
            <w:rPr>
              <w:i/>
              <w:color w:val="000000" w:themeColor="text1"/>
            </w:rPr>
            <w:t>Авторов на обработку их</w:t>
          </w:r>
        </w:sdtContent>
      </w:sdt>
      <w:r w:rsidR="00394123" w:rsidRPr="0057104A">
        <w:rPr>
          <w:color w:val="000000" w:themeColor="text1"/>
        </w:rPr>
        <w:t xml:space="preserve"> </w:t>
      </w:r>
      <w:r w:rsidRPr="0057104A">
        <w:rPr>
          <w:color w:val="000000" w:themeColor="text1"/>
        </w:rPr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782F8937" w14:textId="77777777" w:rsidR="00F86B79" w:rsidRPr="00841469" w:rsidRDefault="00F86B79" w:rsidP="00D91C85">
      <w:pPr>
        <w:pStyle w:val="11"/>
      </w:pPr>
    </w:p>
    <w:sectPr w:rsidR="00F86B79" w:rsidRPr="00841469" w:rsidSect="00FC174A">
      <w:headerReference w:type="default" r:id="rId9"/>
      <w:footerReference w:type="default" r:id="rId10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C4D7" w15:done="0"/>
  <w15:commentEx w15:paraId="489479C4" w15:done="0"/>
  <w15:commentEx w15:paraId="126548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AFA98" w14:textId="77777777" w:rsidR="00E85224" w:rsidRDefault="00E85224" w:rsidP="00D879E4">
      <w:pPr>
        <w:spacing w:after="0" w:line="240" w:lineRule="auto"/>
      </w:pPr>
      <w:r>
        <w:separator/>
      </w:r>
    </w:p>
  </w:endnote>
  <w:endnote w:type="continuationSeparator" w:id="0">
    <w:p w14:paraId="76796D45" w14:textId="77777777" w:rsidR="00E85224" w:rsidRDefault="00E85224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6E4FD" w14:textId="77777777" w:rsidR="00E85224" w:rsidRDefault="00E85224" w:rsidP="00D879E4">
      <w:pPr>
        <w:spacing w:after="0" w:line="240" w:lineRule="auto"/>
      </w:pPr>
      <w:r>
        <w:separator/>
      </w:r>
    </w:p>
  </w:footnote>
  <w:footnote w:type="continuationSeparator" w:id="0">
    <w:p w14:paraId="2B0205BC" w14:textId="77777777" w:rsidR="00E85224" w:rsidRDefault="00E85224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EE7882E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1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AFD"/>
    <w:multiLevelType w:val="hybridMultilevel"/>
    <w:tmpl w:val="3D149F88"/>
    <w:lvl w:ilvl="0" w:tplc="3A1CB564">
      <w:start w:val="1"/>
      <w:numFmt w:val="decimal"/>
      <w:lvlText w:val="%1."/>
      <w:lvlJc w:val="left"/>
      <w:pPr>
        <w:ind w:left="2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9" w:hanging="360"/>
      </w:pPr>
    </w:lvl>
    <w:lvl w:ilvl="2" w:tplc="0419001B" w:tentative="1">
      <w:start w:val="1"/>
      <w:numFmt w:val="lowerRoman"/>
      <w:lvlText w:val="%3."/>
      <w:lvlJc w:val="right"/>
      <w:pPr>
        <w:ind w:left="3899" w:hanging="180"/>
      </w:pPr>
    </w:lvl>
    <w:lvl w:ilvl="3" w:tplc="0419000F" w:tentative="1">
      <w:start w:val="1"/>
      <w:numFmt w:val="decimal"/>
      <w:lvlText w:val="%4."/>
      <w:lvlJc w:val="left"/>
      <w:pPr>
        <w:ind w:left="4619" w:hanging="360"/>
      </w:pPr>
    </w:lvl>
    <w:lvl w:ilvl="4" w:tplc="04190019" w:tentative="1">
      <w:start w:val="1"/>
      <w:numFmt w:val="lowerLetter"/>
      <w:lvlText w:val="%5."/>
      <w:lvlJc w:val="left"/>
      <w:pPr>
        <w:ind w:left="5339" w:hanging="360"/>
      </w:pPr>
    </w:lvl>
    <w:lvl w:ilvl="5" w:tplc="0419001B" w:tentative="1">
      <w:start w:val="1"/>
      <w:numFmt w:val="lowerRoman"/>
      <w:lvlText w:val="%6."/>
      <w:lvlJc w:val="right"/>
      <w:pPr>
        <w:ind w:left="6059" w:hanging="180"/>
      </w:pPr>
    </w:lvl>
    <w:lvl w:ilvl="6" w:tplc="0419000F" w:tentative="1">
      <w:start w:val="1"/>
      <w:numFmt w:val="decimal"/>
      <w:lvlText w:val="%7."/>
      <w:lvlJc w:val="left"/>
      <w:pPr>
        <w:ind w:left="6779" w:hanging="360"/>
      </w:pPr>
    </w:lvl>
    <w:lvl w:ilvl="7" w:tplc="04190019" w:tentative="1">
      <w:start w:val="1"/>
      <w:numFmt w:val="lowerLetter"/>
      <w:lvlText w:val="%8."/>
      <w:lvlJc w:val="left"/>
      <w:pPr>
        <w:ind w:left="7499" w:hanging="360"/>
      </w:pPr>
    </w:lvl>
    <w:lvl w:ilvl="8" w:tplc="0419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1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  <w15:person w15:author="Taraskaev Savr">
    <w15:presenceInfo w15:providerId="None" w15:userId="Taraskaev Sa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13371"/>
    <w:rsid w:val="000200F0"/>
    <w:rsid w:val="00026011"/>
    <w:rsid w:val="0003053F"/>
    <w:rsid w:val="00034E6B"/>
    <w:rsid w:val="00037011"/>
    <w:rsid w:val="00037EB9"/>
    <w:rsid w:val="00046F6A"/>
    <w:rsid w:val="0005426B"/>
    <w:rsid w:val="000578B1"/>
    <w:rsid w:val="000640BE"/>
    <w:rsid w:val="0006440E"/>
    <w:rsid w:val="00065577"/>
    <w:rsid w:val="00067ED0"/>
    <w:rsid w:val="00070A1E"/>
    <w:rsid w:val="0009018D"/>
    <w:rsid w:val="00091579"/>
    <w:rsid w:val="00094E2D"/>
    <w:rsid w:val="000A176A"/>
    <w:rsid w:val="000B2971"/>
    <w:rsid w:val="000F534B"/>
    <w:rsid w:val="00106597"/>
    <w:rsid w:val="00112A79"/>
    <w:rsid w:val="001228D1"/>
    <w:rsid w:val="001237E3"/>
    <w:rsid w:val="001272CF"/>
    <w:rsid w:val="00132970"/>
    <w:rsid w:val="00141978"/>
    <w:rsid w:val="001532AE"/>
    <w:rsid w:val="0015546F"/>
    <w:rsid w:val="00155699"/>
    <w:rsid w:val="001649D0"/>
    <w:rsid w:val="00172137"/>
    <w:rsid w:val="001748E7"/>
    <w:rsid w:val="00192400"/>
    <w:rsid w:val="001B00DA"/>
    <w:rsid w:val="001B172C"/>
    <w:rsid w:val="001B5331"/>
    <w:rsid w:val="001C3A44"/>
    <w:rsid w:val="001D377B"/>
    <w:rsid w:val="001D708E"/>
    <w:rsid w:val="001F770C"/>
    <w:rsid w:val="00201D36"/>
    <w:rsid w:val="00202FC1"/>
    <w:rsid w:val="0020724E"/>
    <w:rsid w:val="00212EE8"/>
    <w:rsid w:val="00222EB8"/>
    <w:rsid w:val="00224E04"/>
    <w:rsid w:val="00225EAC"/>
    <w:rsid w:val="00247388"/>
    <w:rsid w:val="00255C38"/>
    <w:rsid w:val="00265E39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12539"/>
    <w:rsid w:val="00317277"/>
    <w:rsid w:val="00322EEF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15F85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539"/>
    <w:rsid w:val="004744C3"/>
    <w:rsid w:val="00481E6D"/>
    <w:rsid w:val="00482502"/>
    <w:rsid w:val="00484F02"/>
    <w:rsid w:val="00492151"/>
    <w:rsid w:val="0049545A"/>
    <w:rsid w:val="0049643B"/>
    <w:rsid w:val="004A33F7"/>
    <w:rsid w:val="004B11CF"/>
    <w:rsid w:val="004B2768"/>
    <w:rsid w:val="004B3228"/>
    <w:rsid w:val="004C1CF2"/>
    <w:rsid w:val="004D0BF4"/>
    <w:rsid w:val="004E2257"/>
    <w:rsid w:val="004E6FEF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45F49"/>
    <w:rsid w:val="00550907"/>
    <w:rsid w:val="00554C6F"/>
    <w:rsid w:val="00555D92"/>
    <w:rsid w:val="005577C7"/>
    <w:rsid w:val="00563F77"/>
    <w:rsid w:val="0057104A"/>
    <w:rsid w:val="00580701"/>
    <w:rsid w:val="005A1446"/>
    <w:rsid w:val="005A5400"/>
    <w:rsid w:val="005B1776"/>
    <w:rsid w:val="005B556A"/>
    <w:rsid w:val="005B7DEB"/>
    <w:rsid w:val="005C4037"/>
    <w:rsid w:val="005C540D"/>
    <w:rsid w:val="005C79D6"/>
    <w:rsid w:val="005D1293"/>
    <w:rsid w:val="005D2ECF"/>
    <w:rsid w:val="005D60FD"/>
    <w:rsid w:val="005D61F1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E7512"/>
    <w:rsid w:val="006E7581"/>
    <w:rsid w:val="006E787B"/>
    <w:rsid w:val="007003E5"/>
    <w:rsid w:val="00706CAC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10ED1"/>
    <w:rsid w:val="00824820"/>
    <w:rsid w:val="0083123E"/>
    <w:rsid w:val="008315E0"/>
    <w:rsid w:val="00831C75"/>
    <w:rsid w:val="008332CC"/>
    <w:rsid w:val="00834407"/>
    <w:rsid w:val="00835D81"/>
    <w:rsid w:val="008368E4"/>
    <w:rsid w:val="00841469"/>
    <w:rsid w:val="00843FA1"/>
    <w:rsid w:val="00860E2B"/>
    <w:rsid w:val="00866A3A"/>
    <w:rsid w:val="00867D85"/>
    <w:rsid w:val="00880353"/>
    <w:rsid w:val="00881D52"/>
    <w:rsid w:val="00886FB6"/>
    <w:rsid w:val="00890234"/>
    <w:rsid w:val="00891BEA"/>
    <w:rsid w:val="008A7568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7DB1"/>
    <w:rsid w:val="009639A9"/>
    <w:rsid w:val="0096470C"/>
    <w:rsid w:val="00975033"/>
    <w:rsid w:val="00982663"/>
    <w:rsid w:val="00986508"/>
    <w:rsid w:val="00987062"/>
    <w:rsid w:val="0099476D"/>
    <w:rsid w:val="009A11AF"/>
    <w:rsid w:val="009A72A8"/>
    <w:rsid w:val="009A75D5"/>
    <w:rsid w:val="009A765B"/>
    <w:rsid w:val="009C35C4"/>
    <w:rsid w:val="009D1A76"/>
    <w:rsid w:val="009D2A07"/>
    <w:rsid w:val="009D2E18"/>
    <w:rsid w:val="009D5E65"/>
    <w:rsid w:val="009D7A00"/>
    <w:rsid w:val="009E2FE1"/>
    <w:rsid w:val="009F10D3"/>
    <w:rsid w:val="009F286B"/>
    <w:rsid w:val="00A02A7E"/>
    <w:rsid w:val="00A4042E"/>
    <w:rsid w:val="00A4315E"/>
    <w:rsid w:val="00A63505"/>
    <w:rsid w:val="00A66F15"/>
    <w:rsid w:val="00A87BD5"/>
    <w:rsid w:val="00A91AA6"/>
    <w:rsid w:val="00A96DC5"/>
    <w:rsid w:val="00AB0DA2"/>
    <w:rsid w:val="00AB3255"/>
    <w:rsid w:val="00AB3CDF"/>
    <w:rsid w:val="00AB4EF3"/>
    <w:rsid w:val="00AC2587"/>
    <w:rsid w:val="00AC7C91"/>
    <w:rsid w:val="00AC7EE8"/>
    <w:rsid w:val="00AE1A4A"/>
    <w:rsid w:val="00AE20C6"/>
    <w:rsid w:val="00AF07CD"/>
    <w:rsid w:val="00AF095C"/>
    <w:rsid w:val="00B01D65"/>
    <w:rsid w:val="00B04B09"/>
    <w:rsid w:val="00B112D5"/>
    <w:rsid w:val="00B24406"/>
    <w:rsid w:val="00B2466B"/>
    <w:rsid w:val="00B3540F"/>
    <w:rsid w:val="00B41F37"/>
    <w:rsid w:val="00B440DA"/>
    <w:rsid w:val="00B46337"/>
    <w:rsid w:val="00B52659"/>
    <w:rsid w:val="00B527F0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1FE8"/>
    <w:rsid w:val="00B82A15"/>
    <w:rsid w:val="00B87319"/>
    <w:rsid w:val="00B91E79"/>
    <w:rsid w:val="00BA0768"/>
    <w:rsid w:val="00BA0DD6"/>
    <w:rsid w:val="00BA5CFC"/>
    <w:rsid w:val="00BC2663"/>
    <w:rsid w:val="00BD3ED0"/>
    <w:rsid w:val="00BD6934"/>
    <w:rsid w:val="00BE37BE"/>
    <w:rsid w:val="00BE4EE8"/>
    <w:rsid w:val="00BE502E"/>
    <w:rsid w:val="00BF51B7"/>
    <w:rsid w:val="00C157E7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E052D"/>
    <w:rsid w:val="00CE1F3C"/>
    <w:rsid w:val="00CE317F"/>
    <w:rsid w:val="00CE60DE"/>
    <w:rsid w:val="00CF3D45"/>
    <w:rsid w:val="00D073AF"/>
    <w:rsid w:val="00D12119"/>
    <w:rsid w:val="00D134F8"/>
    <w:rsid w:val="00D14696"/>
    <w:rsid w:val="00D24F8B"/>
    <w:rsid w:val="00D40EFC"/>
    <w:rsid w:val="00D42C20"/>
    <w:rsid w:val="00D4781C"/>
    <w:rsid w:val="00D53E6F"/>
    <w:rsid w:val="00D5643A"/>
    <w:rsid w:val="00D56C53"/>
    <w:rsid w:val="00D66A6B"/>
    <w:rsid w:val="00D71F3E"/>
    <w:rsid w:val="00D73D9F"/>
    <w:rsid w:val="00D76797"/>
    <w:rsid w:val="00D77176"/>
    <w:rsid w:val="00D879E4"/>
    <w:rsid w:val="00D90428"/>
    <w:rsid w:val="00D91C85"/>
    <w:rsid w:val="00D93538"/>
    <w:rsid w:val="00DB0318"/>
    <w:rsid w:val="00DB03A5"/>
    <w:rsid w:val="00DB4C0B"/>
    <w:rsid w:val="00DC1C5B"/>
    <w:rsid w:val="00DD1882"/>
    <w:rsid w:val="00DD43E6"/>
    <w:rsid w:val="00DE1F99"/>
    <w:rsid w:val="00DE516C"/>
    <w:rsid w:val="00DE6779"/>
    <w:rsid w:val="00DF3461"/>
    <w:rsid w:val="00DF73A8"/>
    <w:rsid w:val="00E2154E"/>
    <w:rsid w:val="00E215CC"/>
    <w:rsid w:val="00E2586C"/>
    <w:rsid w:val="00E352EC"/>
    <w:rsid w:val="00E44E74"/>
    <w:rsid w:val="00E46541"/>
    <w:rsid w:val="00E4704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224"/>
    <w:rsid w:val="00E8587F"/>
    <w:rsid w:val="00E8664B"/>
    <w:rsid w:val="00E96810"/>
    <w:rsid w:val="00EA5494"/>
    <w:rsid w:val="00EB07E6"/>
    <w:rsid w:val="00EB2614"/>
    <w:rsid w:val="00EB26B5"/>
    <w:rsid w:val="00EB4FFC"/>
    <w:rsid w:val="00EB6BEB"/>
    <w:rsid w:val="00ED4144"/>
    <w:rsid w:val="00EE0677"/>
    <w:rsid w:val="00EE5CC6"/>
    <w:rsid w:val="00EE7B36"/>
    <w:rsid w:val="00EF4FC8"/>
    <w:rsid w:val="00F003C0"/>
    <w:rsid w:val="00F15B95"/>
    <w:rsid w:val="00F209D8"/>
    <w:rsid w:val="00F36EE8"/>
    <w:rsid w:val="00F50A72"/>
    <w:rsid w:val="00F60B3A"/>
    <w:rsid w:val="00F71AC3"/>
    <w:rsid w:val="00F75A52"/>
    <w:rsid w:val="00F80207"/>
    <w:rsid w:val="00F86B79"/>
    <w:rsid w:val="00F9643A"/>
    <w:rsid w:val="00FC174A"/>
    <w:rsid w:val="00FC5D3D"/>
    <w:rsid w:val="00FD0ECA"/>
    <w:rsid w:val="00FD42CC"/>
    <w:rsid w:val="00FD5603"/>
    <w:rsid w:val="00FE6BE3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500D4E9C3FE64B03822EE8147570F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CEB54-DEAF-4E0F-8AD9-0853622AF23D}"/>
      </w:docPartPr>
      <w:docPartBody>
        <w:p w:rsidR="00D873F2" w:rsidRDefault="00CB29FD" w:rsidP="00CB29FD">
          <w:pPr>
            <w:pStyle w:val="500D4E9C3FE64B03822EE8147570FC6F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80C16E84145AFAE15F27E1D535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74D33-ECF6-4AA7-A0D4-2494A086C304}"/>
      </w:docPartPr>
      <w:docPartBody>
        <w:p w:rsidR="00D873F2" w:rsidRDefault="00CB29FD" w:rsidP="00CB29FD">
          <w:pPr>
            <w:pStyle w:val="3C580C16E84145AFAE15F27E1D53540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EDE41C158DB841EDB1647AB5ED4B9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182A6-5BB2-4DA6-A24D-4E39F43685FB}"/>
      </w:docPartPr>
      <w:docPartBody>
        <w:p w:rsidR="00D873F2" w:rsidRDefault="00CB29FD" w:rsidP="00CB29FD">
          <w:pPr>
            <w:pStyle w:val="EDE41C158DB841EDB1647AB5ED4B9749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CF9E673516448CD89153C17E77FF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EE410-25A4-4442-B83A-439BDA315398}"/>
      </w:docPartPr>
      <w:docPartBody>
        <w:p w:rsidR="00D873F2" w:rsidRDefault="00CB29FD" w:rsidP="00CB29FD">
          <w:pPr>
            <w:pStyle w:val="ACF9E673516448CD89153C17E77FF333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33C48FF59455C81199D36476B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DE8AC-90CC-4A6E-84C7-50412EEC02C1}"/>
      </w:docPartPr>
      <w:docPartBody>
        <w:p w:rsidR="00D873F2" w:rsidRDefault="00CB29FD" w:rsidP="00CB29FD">
          <w:pPr>
            <w:pStyle w:val="BB033C48FF59455C81199D36476B21F4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0F2F85AA4241F19D7F7509401BA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2DB49-E568-4B38-8E6C-77990808F2AE}"/>
      </w:docPartPr>
      <w:docPartBody>
        <w:p w:rsidR="00D873F2" w:rsidRDefault="00CB29FD" w:rsidP="00CB29FD">
          <w:pPr>
            <w:pStyle w:val="0F0F2F85AA4241F19D7F7509401BA2D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FD06AEEF04EEE89A36D4916CED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0B5E1-BA12-4BFE-88E0-C19B2908D43D}"/>
      </w:docPartPr>
      <w:docPartBody>
        <w:p w:rsidR="00D873F2" w:rsidRDefault="00CB29FD" w:rsidP="00CB29FD">
          <w:pPr>
            <w:pStyle w:val="C32FD06AEEF04EEE89A36D4916CEDFF8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9532E8796437DA9967B038F230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CAE97-0CD5-4F9A-8506-CECDB6A79371}"/>
      </w:docPartPr>
      <w:docPartBody>
        <w:p w:rsidR="008146FB" w:rsidRDefault="00D873F2" w:rsidP="00D873F2">
          <w:pPr>
            <w:pStyle w:val="1319532E8796437DA9967B038F230846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152738"/>
    <w:rsid w:val="00160A6C"/>
    <w:rsid w:val="001C73F6"/>
    <w:rsid w:val="001D7670"/>
    <w:rsid w:val="00455B85"/>
    <w:rsid w:val="00616816"/>
    <w:rsid w:val="006C4F2D"/>
    <w:rsid w:val="008146FB"/>
    <w:rsid w:val="00AE3944"/>
    <w:rsid w:val="00CB29FD"/>
    <w:rsid w:val="00D674CB"/>
    <w:rsid w:val="00D873F2"/>
    <w:rsid w:val="00D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3F2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3F2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0E5D-6FCC-43FE-B1FB-C493C578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Kiddy Dina</cp:lastModifiedBy>
  <cp:revision>27</cp:revision>
  <cp:lastPrinted>2017-07-04T08:14:00Z</cp:lastPrinted>
  <dcterms:created xsi:type="dcterms:W3CDTF">2017-07-06T15:39:00Z</dcterms:created>
  <dcterms:modified xsi:type="dcterms:W3CDTF">2022-02-14T12:07:00Z</dcterms:modified>
</cp:coreProperties>
</file>