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 О ВЕДУЩЕЙ ОРГАНИЗАЦИИ</w:t>
      </w:r>
    </w:p>
    <w:p>
      <w:pPr>
        <w:pStyle w:val="1"/>
        <w:spacing w:lineRule="auto" w:line="240"/>
        <w:rPr>
          <w:rStyle w:val="Style16"/>
          <w:szCs w:val="28"/>
          <w:highlight w:val="cyan"/>
        </w:rPr>
      </w:pPr>
      <w:bookmarkStart w:id="0" w:name="_Hlk74131469"/>
      <w:r>
        <w:rPr>
          <w:szCs w:val="28"/>
        </w:rPr>
        <w:t xml:space="preserve">диссертации </w:t>
      </w:r>
      <w:r>
        <w:rPr>
          <w:rStyle w:val="Style16"/>
          <w:szCs w:val="28"/>
        </w:rPr>
        <w:t xml:space="preserve">Малинина Артема Владимировича </w:t>
      </w:r>
    </w:p>
    <w:p>
      <w:pPr>
        <w:pStyle w:val="1"/>
        <w:spacing w:lineRule="auto" w:line="240"/>
        <w:rPr>
          <w:szCs w:val="28"/>
        </w:rPr>
      </w:pPr>
      <w:r>
        <w:rPr>
          <w:szCs w:val="28"/>
        </w:rPr>
        <w:t xml:space="preserve">на тему «Разработка технологических подходов получения биоактивных упаковочных материалов для пищевых систем», </w:t>
      </w:r>
    </w:p>
    <w:p>
      <w:pPr>
        <w:pStyle w:val="1"/>
        <w:spacing w:lineRule="auto" w:line="240"/>
        <w:rPr>
          <w:szCs w:val="28"/>
        </w:rPr>
      </w:pPr>
      <w:r>
        <w:rPr>
          <w:szCs w:val="28"/>
        </w:rPr>
        <w:t xml:space="preserve">представленной на соискание ученой степени кандидата технических наук </w:t>
      </w:r>
    </w:p>
    <w:p>
      <w:pPr>
        <w:pStyle w:val="1"/>
        <w:spacing w:lineRule="auto" w:line="240"/>
        <w:rPr>
          <w:szCs w:val="28"/>
        </w:rPr>
      </w:pPr>
      <w:bookmarkStart w:id="1" w:name="_Hlk74131469"/>
      <w:r>
        <w:rPr>
          <w:szCs w:val="28"/>
        </w:rPr>
        <w:t>по специальности 4.3.3. Пищевые системы (технические науки)</w:t>
      </w:r>
      <w:bookmarkEnd w:id="1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8"/>
        <w:tblW w:w="102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3"/>
        <w:gridCol w:w="3789"/>
        <w:gridCol w:w="5883"/>
      </w:tblGrid>
      <w:tr>
        <w:trPr/>
        <w:tc>
          <w:tcPr>
            <w:tcW w:w="4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Полное наименование организации в соответствии с уставом</w:t>
            </w:r>
          </w:p>
        </w:tc>
        <w:tc>
          <w:tcPr>
            <w:tcW w:w="5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Федеральное государственное автономное научное учреждение «Всероссийский научно-исследовательский институт молочной промышленности» (ФГАНУ «ВНИМИ»)</w:t>
            </w:r>
          </w:p>
        </w:tc>
      </w:tr>
      <w:tr>
        <w:trPr/>
        <w:tc>
          <w:tcPr>
            <w:tcW w:w="43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Сокращенное название организации в соответствии с уставом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ФГАНУ «ВНИМИ»</w:t>
            </w:r>
          </w:p>
        </w:tc>
      </w:tr>
      <w:tr>
        <w:trPr/>
        <w:tc>
          <w:tcPr>
            <w:tcW w:w="43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Ведомственная принадлежность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Министерство науки и высшего образования Российской Федерации</w:t>
            </w:r>
          </w:p>
        </w:tc>
      </w:tr>
      <w:tr>
        <w:trPr/>
        <w:tc>
          <w:tcPr>
            <w:tcW w:w="43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Почтовый индекс, адрес организации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115093, город Москва, улица Люсиновская, дом 35, корпус 7</w:t>
            </w:r>
          </w:p>
        </w:tc>
      </w:tr>
      <w:tr>
        <w:trPr/>
        <w:tc>
          <w:tcPr>
            <w:tcW w:w="43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Веб-сайт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https://vnimi.org/</w:t>
            </w:r>
          </w:p>
        </w:tc>
      </w:tr>
      <w:tr>
        <w:trPr/>
        <w:tc>
          <w:tcPr>
            <w:tcW w:w="43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Телефон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+7 (499) 236 31 64</w:t>
            </w:r>
          </w:p>
        </w:tc>
      </w:tr>
      <w:tr>
        <w:trPr/>
        <w:tc>
          <w:tcPr>
            <w:tcW w:w="43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Адрес электронной почты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info@vnimi.org</w:t>
            </w:r>
          </w:p>
        </w:tc>
      </w:tr>
      <w:tr>
        <w:trPr/>
        <w:tc>
          <w:tcPr>
            <w:tcW w:w="10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Список основных публикаций работников ведущей организации по теме диссертационной работы</w:t>
            </w:r>
          </w:p>
        </w:tc>
      </w:tr>
      <w:tr>
        <w:trPr/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1.</w:t>
            </w:r>
          </w:p>
        </w:tc>
        <w:tc>
          <w:tcPr>
            <w:tcW w:w="9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Мяленко, Д. М. Исследование изменения физико-механических свойств полимерной пленки, модифицированной карбонатом кальция / Д. М. Мяленко, О. Б. Федотова, С. С. Сиротин // Пищевая промышленность. – 2024. – № 8. – С. 25-28. – DOI 10.52653/PPI.2024.8.8.004. </w:t>
            </w:r>
          </w:p>
        </w:tc>
      </w:tr>
      <w:tr>
        <w:trPr/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2.</w:t>
            </w:r>
          </w:p>
        </w:tc>
        <w:tc>
          <w:tcPr>
            <w:tcW w:w="9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Мяленко, Д. М. Исследование миграции дигидрокверцетина из высоконаполненных полиэтиленовых упаковочных пленок / Д. М. Мяленко, О. Б. Федотова, С. С. Сиротин // Пищевая промышленность. – 2024. – № 11. – С. 38-41. – DOI 10.52653/PPI.2024.11.11.007. – EDN EJNKWX.</w:t>
            </w:r>
          </w:p>
        </w:tc>
      </w:tr>
      <w:tr>
        <w:trPr/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3.</w:t>
            </w:r>
          </w:p>
        </w:tc>
        <w:tc>
          <w:tcPr>
            <w:tcW w:w="9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Мяленко, Д. М. Исследование микроструктуры высоконаполненной пленки для упаковки молочной продукции / Д. М. Мяленко, О. Б. Федотова, С. С. Сиротин // Молочная промышленность. – 2024. – № 6. – С. 8-12. – DOI 10.21603/1019-8946-2024-6-19. – EDN DLQRZB.</w:t>
            </w:r>
          </w:p>
        </w:tc>
      </w:tr>
      <w:tr>
        <w:trPr/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4.</w:t>
            </w:r>
          </w:p>
        </w:tc>
        <w:tc>
          <w:tcPr>
            <w:tcW w:w="9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Мяленко, Д. М. Тенденции совершенствования упаковки для молочной продукции / Д. М. Мяленко, О. Б. Федотова, С. С. Сиротин // Молочная промышленность. – 2024. – № 2. – С. 61-64.</w:t>
            </w:r>
          </w:p>
        </w:tc>
      </w:tr>
      <w:tr>
        <w:trPr/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5.</w:t>
            </w:r>
          </w:p>
        </w:tc>
        <w:tc>
          <w:tcPr>
            <w:tcW w:w="9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Мяленко, Д. М. Физико-механические и структурные исследования оксоразлагаемой упаковки на основе полиэтилена и прооксиданта d2w при компостном хранении / Д. М. Мяленко, О. Б. Федотова // Пищевая промышленность. – 2023. – № 2. – С. 44-48. – DOI 10.52653/PPI.2023.2.2.010. – EDN GWDWBR.</w:t>
            </w:r>
          </w:p>
        </w:tc>
      </w:tr>
      <w:tr>
        <w:trPr/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6.</w:t>
            </w:r>
          </w:p>
        </w:tc>
        <w:tc>
          <w:tcPr>
            <w:tcW w:w="9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Myalenko, D. M. Physical, Mechanical, and Structural Properties of the Polylactide and Polybutylene Adipate Terephthalate (PBAT)-Based Biodegradable Polymer during Compost Storage / D. M. Myalenko, O. B. Fedotova // Polymers. – 2023. – Vol. 15, No. 7. – P. 1619. – DOI 10.3390/polym15071619.</w:t>
            </w:r>
          </w:p>
        </w:tc>
      </w:tr>
      <w:tr>
        <w:trPr/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7.</w:t>
            </w:r>
          </w:p>
        </w:tc>
        <w:tc>
          <w:tcPr>
            <w:tcW w:w="9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Мяленко, Д. М. Морфология поверхности образцов пленки полиэтиленовой, наполненной двуокисью титана / Д. М. Мяленко, О. Б. Федотова // Пищевая промышленность. – 2022. – № 3. – С. 56-59. –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DOI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 10.52653/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PPI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.2022.3.3.013. </w:t>
            </w:r>
          </w:p>
        </w:tc>
      </w:tr>
      <w:tr>
        <w:trPr/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8.</w:t>
            </w:r>
          </w:p>
        </w:tc>
        <w:tc>
          <w:tcPr>
            <w:tcW w:w="9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Microscopic and Structural Studies of an Antimicrobial Polymer Film Modified with a Natural Filler Based on Triterpenoids / O. Fedotova, D. Myalenko, N. Pryanichnikova [et al.] // Polymers. – 2022. – Vol. 14, No. 6. – DOI 10.3390/polym14061097. – EDN HUSDNI.</w:t>
            </w:r>
          </w:p>
        </w:tc>
      </w:tr>
      <w:tr>
        <w:trPr/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9.</w:t>
            </w:r>
          </w:p>
        </w:tc>
        <w:tc>
          <w:tcPr>
            <w:tcW w:w="9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Мяленко, Д. М. Исследование прочности сварных швов нового биоразлагаемого упаковочного материала / Д. М. Мяленко, О. Б. Федотова // Молочная промышленность. – 2022. – № 2. – С. 17-18. – DOI 10.31515/1019-8946-2022-02-17-18.</w:t>
            </w:r>
          </w:p>
        </w:tc>
      </w:tr>
      <w:tr>
        <w:trPr/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10.</w:t>
            </w:r>
          </w:p>
        </w:tc>
        <w:tc>
          <w:tcPr>
            <w:tcW w:w="9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Федотова, О. Б. Безопасность упаковки, формируемой в процессе производства молочной продукции / О. Б. Федотова, Д. М. Мяленко // Молочная промышленность. – 2021. – № 2. – С. 11-13. – DOI 10.31515/1019-8946-2021-02-11-13. </w:t>
            </w:r>
          </w:p>
        </w:tc>
      </w:tr>
      <w:tr>
        <w:trPr/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11.</w:t>
            </w:r>
          </w:p>
        </w:tc>
        <w:tc>
          <w:tcPr>
            <w:tcW w:w="9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Федотова, О. Б. О биоразлагаемой упаковке и перспективе ее использования / О. Б. Федотова // Молочная промышленность. – 2020. – № 1. – С. 10-12. – DOI 10.31515/1019-8946-2020-01-10-12.</w:t>
            </w:r>
          </w:p>
        </w:tc>
      </w:tr>
      <w:tr>
        <w:trPr/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СВЕДЕНИЯ ОБ ОФИЦИАЛЬНОМ ОППОНЕНТЕ </w:t>
      </w:r>
    </w:p>
    <w:p>
      <w:pPr>
        <w:pStyle w:val="1"/>
        <w:spacing w:lineRule="auto" w:line="240"/>
        <w:rPr>
          <w:rStyle w:val="Style16"/>
          <w:szCs w:val="28"/>
          <w:highlight w:val="cyan"/>
        </w:rPr>
      </w:pPr>
      <w:r>
        <w:rPr>
          <w:szCs w:val="28"/>
        </w:rPr>
        <w:t xml:space="preserve">диссертации </w:t>
      </w:r>
      <w:r>
        <w:rPr>
          <w:rStyle w:val="Style16"/>
          <w:szCs w:val="28"/>
        </w:rPr>
        <w:t xml:space="preserve">Малинина Артема Владимировича </w:t>
      </w:r>
    </w:p>
    <w:p>
      <w:pPr>
        <w:pStyle w:val="1"/>
        <w:spacing w:lineRule="auto" w:line="240"/>
        <w:rPr>
          <w:szCs w:val="28"/>
        </w:rPr>
      </w:pPr>
      <w:r>
        <w:rPr>
          <w:szCs w:val="28"/>
        </w:rPr>
        <w:t xml:space="preserve">на тему «Разработка технологических подходов получения биоактивных упаковочных материалов  для пищевых систем», </w:t>
      </w:r>
    </w:p>
    <w:p>
      <w:pPr>
        <w:pStyle w:val="1"/>
        <w:spacing w:lineRule="auto" w:line="240"/>
        <w:rPr>
          <w:szCs w:val="28"/>
        </w:rPr>
      </w:pPr>
      <w:r>
        <w:rPr>
          <w:szCs w:val="28"/>
        </w:rPr>
        <w:t xml:space="preserve">представленной на соискание ученой степени кандидата технических наук </w:t>
      </w:r>
    </w:p>
    <w:p>
      <w:pPr>
        <w:pStyle w:val="1"/>
        <w:spacing w:lineRule="auto" w:line="240"/>
        <w:rPr>
          <w:szCs w:val="28"/>
        </w:rPr>
      </w:pPr>
      <w:r>
        <w:rPr>
          <w:szCs w:val="28"/>
        </w:rPr>
        <w:t>по специальности 4.3.3. Пищевые системы (технические науки)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8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099"/>
        <w:gridCol w:w="5960"/>
      </w:tblGrid>
      <w:tr>
        <w:trPr/>
        <w:tc>
          <w:tcPr>
            <w:tcW w:w="4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Фамилия Имя Отчество оппонента</w:t>
            </w:r>
          </w:p>
        </w:tc>
        <w:tc>
          <w:tcPr>
            <w:tcW w:w="59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bidi="ar-SA"/>
              </w:rPr>
              <w:t>Чеснокова Наталья Юрьевна</w:t>
            </w:r>
          </w:p>
        </w:tc>
      </w:tr>
      <w:tr>
        <w:trPr/>
        <w:tc>
          <w:tcPr>
            <w:tcW w:w="4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Шифр и наименование специальностей, по которым защищена диссертация</w:t>
            </w:r>
          </w:p>
        </w:tc>
        <w:tc>
          <w:tcPr>
            <w:tcW w:w="59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05.18.07 – Биотехнология пищевых продуктов и биологических активных веществ</w:t>
            </w:r>
          </w:p>
        </w:tc>
      </w:tr>
      <w:tr>
        <w:trPr/>
        <w:tc>
          <w:tcPr>
            <w:tcW w:w="4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Ученая степень, ученое звание</w:t>
            </w:r>
          </w:p>
        </w:tc>
        <w:tc>
          <w:tcPr>
            <w:tcW w:w="59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Доктор технических наук, доцент</w:t>
            </w:r>
          </w:p>
        </w:tc>
      </w:tr>
      <w:tr>
        <w:trPr/>
        <w:tc>
          <w:tcPr>
            <w:tcW w:w="4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Полное наименование организации в соответствие с Уставом, являющейся основным местом работы оппонента</w:t>
            </w:r>
          </w:p>
        </w:tc>
        <w:tc>
          <w:tcPr>
            <w:tcW w:w="59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ФГАОУ ВО «Дальневосточный федеральный университет», г. Владивосток, Россия</w:t>
            </w:r>
          </w:p>
        </w:tc>
      </w:tr>
      <w:tr>
        <w:trPr/>
        <w:tc>
          <w:tcPr>
            <w:tcW w:w="4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Сокращенное наименование организации, являющейся основным местом работы оппонента</w:t>
            </w:r>
          </w:p>
        </w:tc>
        <w:tc>
          <w:tcPr>
            <w:tcW w:w="59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ФГАОУ ВО «ДВФУ</w:t>
            </w: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en-US" w:bidi="ar-SA"/>
              </w:rPr>
              <w:t>»</w:t>
            </w:r>
          </w:p>
        </w:tc>
      </w:tr>
      <w:tr>
        <w:trPr/>
        <w:tc>
          <w:tcPr>
            <w:tcW w:w="4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Занимаемая должность</w:t>
            </w:r>
          </w:p>
        </w:tc>
        <w:tc>
          <w:tcPr>
            <w:tcW w:w="59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доцент Базовой кафедры пищевой и клеточной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инженерии</w:t>
            </w:r>
          </w:p>
        </w:tc>
      </w:tr>
      <w:tr>
        <w:trPr/>
        <w:tc>
          <w:tcPr>
            <w:tcW w:w="4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Почтовый индекс, адрес места работы</w:t>
            </w:r>
          </w:p>
        </w:tc>
        <w:tc>
          <w:tcPr>
            <w:tcW w:w="59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690922, Приморский край, г. Владивосток, о. Русский, п. Аякс, 10.</w:t>
            </w:r>
          </w:p>
        </w:tc>
      </w:tr>
      <w:tr>
        <w:trPr/>
        <w:tc>
          <w:tcPr>
            <w:tcW w:w="4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Телефон</w:t>
            </w:r>
          </w:p>
        </w:tc>
        <w:tc>
          <w:tcPr>
            <w:tcW w:w="59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+7 914 660 80 51</w:t>
            </w:r>
          </w:p>
        </w:tc>
      </w:tr>
      <w:tr>
        <w:trPr/>
        <w:tc>
          <w:tcPr>
            <w:tcW w:w="4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e-mail</w:t>
            </w:r>
          </w:p>
        </w:tc>
        <w:tc>
          <w:tcPr>
            <w:tcW w:w="59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chesn_natali@mail.ru</w:t>
            </w:r>
          </w:p>
        </w:tc>
      </w:tr>
      <w:tr>
        <w:trPr/>
        <w:tc>
          <w:tcPr>
            <w:tcW w:w="1005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Список основных публикаций официального оппонента по теме диссертации в рецензируемых научных изданиях за последние 5 лет</w:t>
            </w:r>
          </w:p>
        </w:tc>
      </w:tr>
      <w:tr>
        <w:trPr/>
        <w:tc>
          <w:tcPr>
            <w:tcW w:w="10059" w:type="dxa"/>
            <w:gridSpan w:val="2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ind w:firstLine="567" w:left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en-US" w:eastAsia="ru-RU" w:bidi="ar-SA"/>
              </w:rPr>
              <w:t>Chesnokova N.,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 xml:space="preserve"> Kuznetsova A., Levchuk T., Kushnarenko L., Levochkina L. Using antocyanins and agar-agar as a basis for smart packaging/ N. Chesnokova, A. Kuznetsova, T. Levchuk, L. Kushnarenko, L. Levochkina.// BIO WEB OF CONFERENCES. International Scientific Conference on Biotechnology and Food Technology (BFT-2024). Les Ulis. – 2024. –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. 05003.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ind w:firstLine="567" w:left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Панченко А.А.,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Чеснокова Н.Ю.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Использование беталаинов в качестве сырья для производства пищевой упаковки: преимущества и перспективы использования./ А.А. Панченко, Н.Ю. Чеснокова// Cборник: Горизонты биотехнологии. Сборник статей Международной научно-практической конференции студентов, аспирантов и молодых ученых. Орёл. – 2024. – С. 214 – 218.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ind w:firstLine="567" w:left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Чеснокова Н.Ю.,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 Кузнецова А.А., Левочкина Л.В., Тарабаев М.А. Свойства и применение беталаинового красителя, выделенного из районированного сорта свеклы столовойю/ Н.Ю. Чеснокова, А.А. Кузнецова, Л.В. Левочкина, М.А. Тарабаев.//Аграрная наука. – 2023. – № 9. – С. 185 – 190.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ind w:firstLine="567" w:left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Чеснокова Н.Ю.,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Кузнецова А.А., Кушнаренко Л.В. Влияние условий извлечения на экстрагирование антоцианов из ягодного сырья. Н.Ю. Чеснокова, А.А. Кузнецова, Л.В. Кушнаренко.//Вестник КрасГАУ. –2023. – № 8 (197). – С. 218 – 226.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ind w:firstLine="567" w:left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Чеснокова Н.Ю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., Кузнецова А.А., Левчук Т.В.  Использование пленок, содержащих агар-агар и антоцианы, в качестве смарт упаковки для рыбного сырья./ Н.Ю. Чеснокова, А.А. Кузнецова, Т.В.  Левчук//XXI век: итоги прошлого и проблемы настоящего плюс. – 2022. –Т.11. – № 4 (60). – С. 94–100.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ind w:firstLine="567" w:left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Толстоконева Я.Р.,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Чеснокова Н.Ю.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Ипользования пленок, содержащих антоцианы, в качестве интеллектуальной упаковки для рыбного сырья/ Я.Р. Толстоконева, Н.Ю. Чеснокова.//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C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борник: Первая научно-практическая Школа-Конференция Института наук о жизни и биомедицины ДВФУ. – 2022. – С. 52.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ind w:firstLine="567" w:left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en-US" w:eastAsia="ru-RU" w:bidi="ar-SA"/>
              </w:rPr>
              <w:t>Chesnokova, N.Yu.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 xml:space="preserve"> Influence of ultrasound and extraction conditions on the intensity of extraction of anthocyanin pigment from berry raw materials / N. Yu. Chesnokova, L. V. Levochkina, Yu. V. Prikhod'ko, A. A. Kuznetsova, P. A. Chebukin //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Материалы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 xml:space="preserve"> V International Conference on Agribusiness, Environmental Engineering and Biotechnologies.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16-19 июня 2021, Красноярск, – 2021. – V.848. – А.012211.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ind w:firstLine="567" w:left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Чеснокова, Н.Ю.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Использование пленок, обогащенных антоциановым пигментом в качестве индикатора свежести рыбного фарша / Н.Ю. Чеснокова, Ю.В. Приходько, А.А. Кузнецова, Л.В. Кушнаренко, В.А. Герасимова// Техника и технология пищевых производств (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Food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Processing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Techniques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and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Technology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). – 2021 – Т.51. – № 2. – С.340-362.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2" w:name="_GoBack"/>
      <w:bookmarkStart w:id="3" w:name="_GoBack"/>
      <w:bookmarkEnd w:id="3"/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СВЕДЕНИЯ ОБ ОФИЦИАЛЬНОМ ОППОНЕНТЕ </w:t>
      </w:r>
    </w:p>
    <w:p>
      <w:pPr>
        <w:pStyle w:val="1"/>
        <w:spacing w:lineRule="auto" w:line="240"/>
        <w:rPr>
          <w:rStyle w:val="Style16"/>
          <w:szCs w:val="28"/>
          <w:highlight w:val="cyan"/>
        </w:rPr>
      </w:pPr>
      <w:r>
        <w:rPr>
          <w:szCs w:val="28"/>
        </w:rPr>
        <w:t xml:space="preserve">диссертации </w:t>
      </w:r>
      <w:r>
        <w:rPr>
          <w:rStyle w:val="Style16"/>
          <w:szCs w:val="28"/>
        </w:rPr>
        <w:t xml:space="preserve">Малинина Артема Владимировича </w:t>
      </w:r>
    </w:p>
    <w:p>
      <w:pPr>
        <w:pStyle w:val="1"/>
        <w:spacing w:lineRule="auto" w:line="240"/>
        <w:rPr>
          <w:szCs w:val="28"/>
        </w:rPr>
      </w:pPr>
      <w:r>
        <w:rPr>
          <w:szCs w:val="28"/>
        </w:rPr>
        <w:t xml:space="preserve">на тему «Разработка технологических подходов получения биоактивных упаковочных материалов  для пищевых систем», </w:t>
      </w:r>
    </w:p>
    <w:p>
      <w:pPr>
        <w:pStyle w:val="1"/>
        <w:spacing w:lineRule="auto" w:line="240"/>
        <w:rPr>
          <w:szCs w:val="28"/>
        </w:rPr>
      </w:pPr>
      <w:r>
        <w:rPr>
          <w:szCs w:val="28"/>
        </w:rPr>
        <w:t xml:space="preserve">представленной на соискание ученой степени кандидата технических наук </w:t>
      </w:r>
    </w:p>
    <w:p>
      <w:pPr>
        <w:pStyle w:val="1"/>
        <w:spacing w:lineRule="auto" w:line="240"/>
        <w:rPr>
          <w:szCs w:val="28"/>
        </w:rPr>
      </w:pPr>
      <w:r>
        <w:rPr>
          <w:szCs w:val="28"/>
        </w:rPr>
        <w:t>по специальности 4.3.3. Пищевые системы (технические науки)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8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099"/>
        <w:gridCol w:w="5960"/>
      </w:tblGrid>
      <w:tr>
        <w:trPr/>
        <w:tc>
          <w:tcPr>
            <w:tcW w:w="4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Фамилия Имя Отчество оппонента</w:t>
            </w:r>
          </w:p>
        </w:tc>
        <w:tc>
          <w:tcPr>
            <w:tcW w:w="59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bidi="ar-SA"/>
              </w:rPr>
              <w:t>Цыганок Сергей Николаевич</w:t>
            </w:r>
          </w:p>
        </w:tc>
      </w:tr>
      <w:tr>
        <w:trPr/>
        <w:tc>
          <w:tcPr>
            <w:tcW w:w="4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Шифр и наименование специальностей, по которым защищена диссертация</w:t>
            </w:r>
          </w:p>
        </w:tc>
        <w:tc>
          <w:tcPr>
            <w:tcW w:w="59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05.17.08. – Процессы и аппараты химических технологий</w:t>
            </w:r>
          </w:p>
        </w:tc>
      </w:tr>
      <w:tr>
        <w:trPr/>
        <w:tc>
          <w:tcPr>
            <w:tcW w:w="4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Ученая степень, ученое звание</w:t>
            </w:r>
          </w:p>
        </w:tc>
        <w:tc>
          <w:tcPr>
            <w:tcW w:w="59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кандидат технических наук, доцент</w:t>
            </w:r>
          </w:p>
        </w:tc>
      </w:tr>
      <w:tr>
        <w:trPr/>
        <w:tc>
          <w:tcPr>
            <w:tcW w:w="4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Полное наименование организации в соответствие с Уставом, являющейся основным местом работы оппонента</w:t>
            </w:r>
          </w:p>
        </w:tc>
        <w:tc>
          <w:tcPr>
            <w:tcW w:w="59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Бийский технологический институт (филиал) федерального государственного бюджетного образовательного учреждения высшего образования «Алтайский государственный технический университет им. И.И. Ползунова»</w:t>
            </w:r>
          </w:p>
        </w:tc>
      </w:tr>
      <w:tr>
        <w:trPr/>
        <w:tc>
          <w:tcPr>
            <w:tcW w:w="4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Сокращенное наименование организации, являющейся основным местом работы оппонента</w:t>
            </w:r>
          </w:p>
        </w:tc>
        <w:tc>
          <w:tcPr>
            <w:tcW w:w="59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БТИ АлтГТУ</w:t>
            </w:r>
          </w:p>
        </w:tc>
      </w:tr>
      <w:tr>
        <w:trPr/>
        <w:tc>
          <w:tcPr>
            <w:tcW w:w="4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Занимаемая должность</w:t>
            </w:r>
          </w:p>
        </w:tc>
        <w:tc>
          <w:tcPr>
            <w:tcW w:w="59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и.о. заведующего кафедрой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методов и средств измерений и автоматизации</w:t>
            </w:r>
          </w:p>
        </w:tc>
      </w:tr>
      <w:tr>
        <w:trPr/>
        <w:tc>
          <w:tcPr>
            <w:tcW w:w="4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Почтовый индекс, адрес места работы</w:t>
            </w:r>
          </w:p>
        </w:tc>
        <w:tc>
          <w:tcPr>
            <w:tcW w:w="59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659305, Сибирский федеральный округ, Алтайский край, г. Бийск, улица имени Героя Советского Союза Трофимова, 27</w:t>
            </w:r>
          </w:p>
        </w:tc>
      </w:tr>
      <w:tr>
        <w:trPr/>
        <w:tc>
          <w:tcPr>
            <w:tcW w:w="4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Телефон</w:t>
            </w:r>
          </w:p>
        </w:tc>
        <w:tc>
          <w:tcPr>
            <w:tcW w:w="59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+7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 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913 237 62 39</w:t>
            </w:r>
          </w:p>
        </w:tc>
      </w:tr>
      <w:tr>
        <w:trPr/>
        <w:tc>
          <w:tcPr>
            <w:tcW w:w="4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e-mail</w:t>
            </w:r>
          </w:p>
        </w:tc>
        <w:tc>
          <w:tcPr>
            <w:tcW w:w="59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grey@bti.secna.ru</w:t>
            </w:r>
          </w:p>
        </w:tc>
      </w:tr>
      <w:tr>
        <w:trPr/>
        <w:tc>
          <w:tcPr>
            <w:tcW w:w="1005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Список основных публикаций официального оппонента по теме диссертации в рецензируемых научных изданиях за последние 5 лет</w:t>
            </w:r>
          </w:p>
        </w:tc>
      </w:tr>
      <w:tr>
        <w:trPr/>
        <w:tc>
          <w:tcPr>
            <w:tcW w:w="10059" w:type="dxa"/>
            <w:gridSpan w:val="2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851" w:leader="none"/>
              </w:tabs>
              <w:suppressAutoHyphens w:val="true"/>
              <w:spacing w:before="0" w:after="0"/>
              <w:ind w:firstLine="567" w:left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Хмелёв, В.Н., Шалунов, А.В.,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Цыганок, С.Н.,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Синкин, А.А. Направленный ультразвуковой излучатель для газовых сред/В.Н. Хмелёв, А.В. Шалунов, С.Н. Цыганок, А.А. Синкин./ /Ползуновский вестник. – 2025. –  1. – С. 225–231.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851" w:leader="none"/>
              </w:tabs>
              <w:suppressAutoHyphens w:val="true"/>
              <w:spacing w:before="0" w:after="0"/>
              <w:ind w:firstLine="567" w:left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A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V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Gogulenko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E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Yu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Egorova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.,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en-US" w:eastAsia="ru-RU" w:bidi="ar-SA"/>
              </w:rPr>
              <w:t>S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en-US" w:eastAsia="ru-RU" w:bidi="ar-SA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en-US" w:eastAsia="ru-RU" w:bidi="ar-SA"/>
              </w:rPr>
              <w:t>Tsyganok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.,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S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S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Kuz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’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mina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Effect of Ultrasonic Treatment on the Characteristics of Model Emulsion Systems Based on High-Protein Vegetable Raw Materials/ Gogulenko A.V., Egorova E.Yu., Tsyganok S.N., Kuz’mina S.S. // Russian Journal of Applied Chemistry, 2023, Vol. 96, No. 2, https://www.scopus.com/authid/57190977702.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ind w:firstLine="567" w:left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bidi="ar-SA"/>
              </w:rPr>
              <w:t xml:space="preserve">Хмелев В.Н., </w:t>
            </w: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8"/>
                <w:szCs w:val="28"/>
                <w:shd w:fill="FFFFFF" w:val="clear"/>
                <w:lang w:val="ru-RU" w:bidi="ar-SA"/>
              </w:rPr>
              <w:t>Цыганок С.Н.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bidi="ar-SA"/>
              </w:rPr>
              <w:t>, Барсуков Р.В. 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shd w:fill="FFFFFF" w:val="clear"/>
                <w:lang w:val="ru-RU" w:bidi="ar-SA"/>
              </w:rPr>
              <w:t>и др.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bidi="ar-SA"/>
              </w:rPr>
              <w:t> Ультразвуковые устройства для бесконтактной интенсификации технологических процессов/ В.Н. Хмелев, С.Н. Цыганок, Р.В. Барсуков </w:t>
            </w:r>
            <w:r>
              <w:rPr>
                <w:rFonts w:eastAsia="Calibri" w:cs="Times New Roman" w:ascii="Times New Roman" w:hAnsi="Times New Roman"/>
                <w:iCs/>
                <w:color w:val="000000"/>
                <w:kern w:val="0"/>
                <w:sz w:val="28"/>
                <w:szCs w:val="28"/>
                <w:shd w:fill="FFFFFF" w:val="clear"/>
                <w:lang w:val="ru-RU" w:bidi="ar-SA"/>
              </w:rPr>
              <w:t>и др.//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bidi="ar-SA"/>
              </w:rPr>
              <w:t> </w:t>
            </w:r>
            <w:r>
              <w:rPr>
                <w:rFonts w:eastAsia="Calibri" w:cs="Times New Roman" w:ascii="Times New Roman" w:hAnsi="Times New Roman"/>
                <w:iCs/>
                <w:color w:val="000000"/>
                <w:kern w:val="0"/>
                <w:sz w:val="28"/>
                <w:szCs w:val="28"/>
                <w:shd w:fill="FFFFFF" w:val="clear"/>
                <w:lang w:val="ru-RU" w:bidi="ar-SA"/>
              </w:rPr>
              <w:t>Fibre Chem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bidi="ar-SA"/>
              </w:rPr>
              <w:t> 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8"/>
                <w:szCs w:val="28"/>
                <w:shd w:fill="FFFFFF" w:val="clear"/>
                <w:lang w:val="ru-RU" w:bidi="ar-SA"/>
              </w:rPr>
              <w:t>53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bidi="ar-SA"/>
              </w:rPr>
              <w:t>, 391–394 (2022). https://doi.org/10.1007/s10692-022-10310-9.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ind w:firstLine="567" w:left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Хмелёв В.Н., Барсуков Р.В., Барсуков А.Р., Цыганок С.Н., Нестеров В.А. Ультразвуковой технологический аппарат с пятью рабочими инструментами различного диаметра для проведения научных исследований / Хмелёв В.Н., Барсуков Р.В., Барсуков А.Р.,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Цыганок С.Н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., Нестеров В.А. // Южно-Сибирский научный вестник. – 2022. – № 4 (44). – С. 106–109.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ind w:firstLine="567" w:left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Акинфеева А.В., Егорова Е.Ю.,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Цыганок С.Н.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Влияние ультразвуковой обработки на характеристики модельных эмульсионных систем из высокобелкового растительного сырья / А.В. Акинфеева, Е.Ю. Егорова, С.Н.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Цыганок //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Южно-Сибирский научный вестник. – 2020. – № 2 (30). – С. 73–79.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ind w:firstLine="567" w:left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Хмелев В.Н.,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Цыганок С.Н.,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Шакура В.А. Ультразвуковое воздействие через промежуточные среды / В.Н. Хмелев, С.Н. Цыганок, В.А. Шакура// Южно-Уральский сибирский вестник. – 2020. – № 1 (29). – С. 63–68.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ind w:firstLine="567" w:left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Хмелев В.Н.,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Цыганок С.Н.,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Барсуков Р.В., Хмелев М.В. Ультразвуковые аппараты для интенсификации технологических процессов / В.Н. Хмелев, С.Н. Цыганок, Р.В. Барсуков, М.В. Хмелев// Химические волокна. – 2019. – № 4. – С. 45–48.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qFormat/>
    <w:rPr>
      <w:color w:themeColor="hyperlink" w:val="0563C1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Pr/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character" w:styleId="Style16" w:customStyle="1">
    <w:name w:val="Выделение: полужирный"/>
    <w:qFormat/>
    <w:rPr>
      <w:rFonts w:cs="Times New Roman"/>
      <w:b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1" w:customStyle="1">
    <w:name w:val="Титул 1"/>
    <w:basedOn w:val="Normal"/>
    <w:qFormat/>
    <w:pPr>
      <w:suppressAutoHyphens w:val="true"/>
      <w:spacing w:lineRule="auto" w:line="360" w:before="0" w:after="0"/>
      <w:jc w:val="center"/>
    </w:pPr>
    <w:rPr>
      <w:rFonts w:ascii="Times New Roman" w:hAnsi="Times New Roman" w:eastAsia="Calibri" w:cs="Times New Roman"/>
      <w:sz w:val="28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LibreOffice/7.6.0.3$Linux_X86_64 LibreOffice_project/69edd8b8ebc41d00b4de3915dc82f8f0fc3b6265</Application>
  <AppVersion>15.0000</AppVersion>
  <Pages>6</Pages>
  <Words>1342</Words>
  <Characters>9190</Characters>
  <CharactersWithSpaces>10510</CharactersWithSpaces>
  <Paragraphs>106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2025-06-27T06:56:00Z</dcterms:created>
  <dc:creator>Учетная запись Майкрософт</dc:creator>
  <dc:description/>
  <dc:language>ru-RU</dc:language>
  <cp:lastModifiedBy/>
  <dcterms:modified xsi:type="dcterms:W3CDTF">2025-07-02T11:56:05Z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